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3F" w:rsidRDefault="00D8513F" w:rsidP="00D8513F">
      <w:pPr>
        <w:pStyle w:val="a3"/>
        <w:tabs>
          <w:tab w:val="left" w:pos="9498"/>
        </w:tabs>
        <w:ind w:right="2"/>
        <w:jc w:val="center"/>
        <w:rPr>
          <w:rFonts w:ascii="Times New Roman" w:hAnsi="Times New Roman"/>
          <w:spacing w:val="40"/>
          <w:sz w:val="30"/>
          <w:szCs w:val="30"/>
          <w:lang w:val="en-US"/>
        </w:rPr>
      </w:pPr>
      <w:r>
        <w:rPr>
          <w:noProof/>
        </w:rPr>
        <w:drawing>
          <wp:inline distT="0" distB="0" distL="0" distR="0">
            <wp:extent cx="3619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3F" w:rsidRPr="009E77D6" w:rsidRDefault="00D8513F" w:rsidP="00D8513F">
      <w:pPr>
        <w:pStyle w:val="a3"/>
        <w:spacing w:before="20"/>
        <w:jc w:val="center"/>
        <w:rPr>
          <w:rFonts w:ascii="Times New Roman" w:hAnsi="Times New Roman"/>
          <w:b/>
          <w:spacing w:val="40"/>
          <w:sz w:val="30"/>
          <w:szCs w:val="30"/>
        </w:rPr>
      </w:pPr>
      <w:r w:rsidRPr="009E77D6">
        <w:rPr>
          <w:rFonts w:ascii="Times New Roman" w:hAnsi="Times New Roman"/>
          <w:b/>
          <w:spacing w:val="40"/>
          <w:sz w:val="30"/>
          <w:szCs w:val="30"/>
        </w:rPr>
        <w:t>АДМИНИСТРАЦИЯ ГОРОДСКОГО ОКРУГА</w:t>
      </w:r>
    </w:p>
    <w:p w:rsidR="00D8513F" w:rsidRDefault="00D8513F" w:rsidP="00D8513F">
      <w:pPr>
        <w:pStyle w:val="a3"/>
        <w:spacing w:before="20"/>
        <w:jc w:val="center"/>
        <w:rPr>
          <w:rFonts w:ascii="Times New Roman" w:hAnsi="Times New Roman"/>
          <w:b/>
          <w:spacing w:val="40"/>
          <w:sz w:val="30"/>
          <w:szCs w:val="30"/>
        </w:rPr>
      </w:pPr>
      <w:r w:rsidRPr="009E77D6">
        <w:rPr>
          <w:rFonts w:ascii="Times New Roman" w:hAnsi="Times New Roman"/>
          <w:b/>
          <w:spacing w:val="40"/>
          <w:sz w:val="30"/>
          <w:szCs w:val="30"/>
        </w:rPr>
        <w:t>ГОРОД ВОРОНЕЖ</w:t>
      </w:r>
    </w:p>
    <w:p w:rsidR="00D8513F" w:rsidRPr="009E77D6" w:rsidRDefault="00D8513F" w:rsidP="00D8513F">
      <w:pPr>
        <w:pStyle w:val="a3"/>
        <w:spacing w:before="20"/>
        <w:jc w:val="center"/>
        <w:rPr>
          <w:rFonts w:ascii="Times New Roman" w:hAnsi="Times New Roman"/>
          <w:b/>
          <w:spacing w:val="40"/>
          <w:sz w:val="30"/>
          <w:szCs w:val="30"/>
        </w:rPr>
      </w:pPr>
      <w:r>
        <w:rPr>
          <w:rFonts w:ascii="Times New Roman" w:hAnsi="Times New Roman"/>
          <w:b/>
          <w:spacing w:val="40"/>
          <w:sz w:val="30"/>
          <w:szCs w:val="30"/>
        </w:rPr>
        <w:t>УПРАВЛЕНИЕ ИНФОРМАЦИИ</w:t>
      </w:r>
    </w:p>
    <w:p w:rsidR="00D8513F" w:rsidRPr="003A0E9E" w:rsidRDefault="00082FBB" w:rsidP="00D8513F">
      <w:pPr>
        <w:pStyle w:val="a3"/>
        <w:ind w:right="2"/>
        <w:jc w:val="center"/>
        <w:rPr>
          <w:rFonts w:ascii="Times New Roman" w:hAnsi="Times New Roman"/>
          <w:sz w:val="20"/>
        </w:rPr>
      </w:pPr>
      <w:r w:rsidRPr="00082FBB">
        <w:rPr>
          <w:noProof/>
        </w:rPr>
        <w:pict>
          <v:group id="Группа 4" o:spid="_x0000_s1026" style="position:absolute;left:0;text-align:left;margin-left:0;margin-top:5.15pt;width:467.7pt;height:2.85pt;z-index:251668480" coordorigin="1134,2517" coordsize="1020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">
            <v:line id="Line 26" o:spid="_x0000_s1027" style="position:absolute;visibility:visible" from="1134,2517" to="11339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<v:stroke startarrowwidth="narrow" startarrowlength="short" endarrowwidth="narrow" endarrowlength="short"/>
            </v:line>
            <v:line id="Line 27" o:spid="_x0000_s1028" style="position:absolute;visibility:visible" from="1134,2573" to="11329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RYMMAAADaAAAADwAAAGRycy9kb3ducmV2LnhtbESPQYvCMBSE74L/ITxhb5oqS3GrURZd&#10;wYMouooeH82zLdu8dJuo9d8bQfA4zMw3zHjamFJcqXaFZQX9XgSCOLW64EzB/nfRHYJwHlljaZkU&#10;3MnBdNJujTHR9sZbuu58JgKEXYIKcu+rREqX5mTQ9WxFHLyzrQ36IOtM6hpvAW5KOYiiWBosOCzk&#10;WNEsp/RvdzEKcLNdHc5xQf/H+ddp9bM+LRfDT6U+Os33CISnxr/Dr/ZSK4jheSXc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0WDDAAAA2gAAAA8AAAAAAAAAAAAA&#10;AAAAoQIAAGRycy9kb3ducmV2LnhtbFBLBQYAAAAABAAEAPkAAACRAwAAAAA=&#10;" strokeweight=".25pt">
              <v:stroke startarrowwidth="narrow" startarrowlength="short" endarrowwidth="narrow" endarrowlength="short"/>
            </v:line>
          </v:group>
        </w:pict>
      </w:r>
    </w:p>
    <w:p w:rsidR="00D8513F" w:rsidRPr="00795B36" w:rsidRDefault="00D8513F" w:rsidP="00D8513F">
      <w:pPr>
        <w:pStyle w:val="a3"/>
        <w:ind w:right="2"/>
        <w:jc w:val="center"/>
        <w:rPr>
          <w:rFonts w:ascii="Times New Roman" w:hAnsi="Times New Roman"/>
          <w:color w:val="000000"/>
          <w:spacing w:val="-4"/>
          <w:sz w:val="20"/>
        </w:rPr>
      </w:pPr>
      <w:proofErr w:type="spellStart"/>
      <w:r w:rsidRPr="00795B36">
        <w:rPr>
          <w:rFonts w:ascii="Times New Roman" w:hAnsi="Times New Roman"/>
          <w:color w:val="000000"/>
          <w:sz w:val="20"/>
        </w:rPr>
        <w:t>Плехановская</w:t>
      </w:r>
      <w:proofErr w:type="spellEnd"/>
      <w:r w:rsidRPr="00795B36">
        <w:rPr>
          <w:rFonts w:ascii="Times New Roman" w:hAnsi="Times New Roman"/>
          <w:color w:val="000000"/>
          <w:sz w:val="20"/>
        </w:rPr>
        <w:t xml:space="preserve"> </w:t>
      </w:r>
      <w:proofErr w:type="spellStart"/>
      <w:proofErr w:type="gramStart"/>
      <w:r w:rsidRPr="00795B36">
        <w:rPr>
          <w:rFonts w:ascii="Times New Roman" w:hAnsi="Times New Roman"/>
          <w:color w:val="000000"/>
          <w:sz w:val="20"/>
        </w:rPr>
        <w:t>ул</w:t>
      </w:r>
      <w:proofErr w:type="spellEnd"/>
      <w:proofErr w:type="gramEnd"/>
      <w:r w:rsidRPr="00795B36">
        <w:rPr>
          <w:rFonts w:ascii="Times New Roman" w:hAnsi="Times New Roman"/>
          <w:color w:val="000000"/>
          <w:sz w:val="20"/>
        </w:rPr>
        <w:t>, 10, г. Воронеж. Воронежская область, Россия, 394018</w:t>
      </w:r>
      <w:r w:rsidRPr="00795B36">
        <w:rPr>
          <w:rFonts w:ascii="Times New Roman" w:hAnsi="Times New Roman"/>
          <w:color w:val="000000"/>
          <w:spacing w:val="-4"/>
          <w:sz w:val="20"/>
        </w:rPr>
        <w:t xml:space="preserve">, </w:t>
      </w:r>
    </w:p>
    <w:p w:rsidR="00D8513F" w:rsidRPr="00795B36" w:rsidRDefault="00D8513F" w:rsidP="00D8513F">
      <w:pPr>
        <w:pStyle w:val="a3"/>
        <w:ind w:right="2"/>
        <w:jc w:val="center"/>
        <w:rPr>
          <w:rFonts w:ascii="Times New Roman" w:hAnsi="Times New Roman"/>
          <w:color w:val="000000"/>
          <w:spacing w:val="30"/>
          <w:sz w:val="20"/>
        </w:rPr>
      </w:pPr>
      <w:r>
        <w:rPr>
          <w:rFonts w:ascii="Times New Roman" w:hAnsi="Times New Roman"/>
          <w:color w:val="000000"/>
          <w:spacing w:val="-4"/>
          <w:sz w:val="20"/>
        </w:rPr>
        <w:t xml:space="preserve">тел./факс (473) 255-19-83 </w:t>
      </w:r>
      <w:r w:rsidRPr="00795B36">
        <w:rPr>
          <w:rFonts w:ascii="Times New Roman" w:hAnsi="Times New Roman"/>
          <w:color w:val="000000"/>
          <w:spacing w:val="-4"/>
          <w:sz w:val="20"/>
        </w:rPr>
        <w:t xml:space="preserve"> </w:t>
      </w:r>
      <w:r w:rsidRPr="00795B36">
        <w:rPr>
          <w:rFonts w:ascii="Times New Roman" w:hAnsi="Times New Roman"/>
          <w:color w:val="000000"/>
          <w:spacing w:val="-4"/>
          <w:sz w:val="20"/>
          <w:lang w:val="en-US"/>
        </w:rPr>
        <w:t>e</w:t>
      </w:r>
      <w:r w:rsidRPr="00795B36">
        <w:rPr>
          <w:rFonts w:ascii="Times New Roman" w:hAnsi="Times New Roman"/>
          <w:color w:val="000000"/>
          <w:spacing w:val="-4"/>
          <w:sz w:val="20"/>
        </w:rPr>
        <w:t>-</w:t>
      </w:r>
      <w:r w:rsidRPr="00795B36">
        <w:rPr>
          <w:rFonts w:ascii="Times New Roman" w:hAnsi="Times New Roman"/>
          <w:color w:val="000000"/>
          <w:spacing w:val="-4"/>
          <w:sz w:val="20"/>
          <w:lang w:val="en-US"/>
        </w:rPr>
        <w:t>mail</w:t>
      </w:r>
      <w:r w:rsidRPr="00795B36">
        <w:rPr>
          <w:rFonts w:ascii="Times New Roman" w:hAnsi="Times New Roman"/>
          <w:color w:val="000000"/>
          <w:spacing w:val="-4"/>
          <w:sz w:val="20"/>
        </w:rPr>
        <w:t xml:space="preserve">: </w:t>
      </w:r>
      <w:hyperlink r:id="rId7" w:history="1">
        <w:r w:rsidRPr="00421F62">
          <w:rPr>
            <w:rStyle w:val="a9"/>
            <w:spacing w:val="-2"/>
            <w:sz w:val="20"/>
            <w:lang w:val="en-US"/>
          </w:rPr>
          <w:t>press</w:t>
        </w:r>
        <w:r w:rsidRPr="00421F62">
          <w:rPr>
            <w:rStyle w:val="a9"/>
            <w:spacing w:val="-2"/>
            <w:sz w:val="20"/>
          </w:rPr>
          <w:t>@</w:t>
        </w:r>
        <w:proofErr w:type="spellStart"/>
        <w:r w:rsidRPr="00421F62">
          <w:rPr>
            <w:rStyle w:val="a9"/>
            <w:spacing w:val="-2"/>
            <w:sz w:val="20"/>
            <w:lang w:val="en-US"/>
          </w:rPr>
          <w:t>cityhall</w:t>
        </w:r>
        <w:proofErr w:type="spellEnd"/>
        <w:r w:rsidRPr="00421F62">
          <w:rPr>
            <w:rStyle w:val="a9"/>
            <w:spacing w:val="-2"/>
            <w:sz w:val="20"/>
          </w:rPr>
          <w:t>.</w:t>
        </w:r>
        <w:proofErr w:type="spellStart"/>
        <w:r w:rsidRPr="00421F62">
          <w:rPr>
            <w:rStyle w:val="a9"/>
            <w:spacing w:val="-2"/>
            <w:sz w:val="20"/>
            <w:lang w:val="en-US"/>
          </w:rPr>
          <w:t>voronezh</w:t>
        </w:r>
        <w:proofErr w:type="spellEnd"/>
        <w:r w:rsidRPr="00421F62">
          <w:rPr>
            <w:rStyle w:val="a9"/>
            <w:spacing w:val="-2"/>
            <w:sz w:val="20"/>
          </w:rPr>
          <w:t>-</w:t>
        </w:r>
        <w:r w:rsidRPr="00421F62">
          <w:rPr>
            <w:rStyle w:val="a9"/>
            <w:spacing w:val="-2"/>
            <w:sz w:val="20"/>
            <w:lang w:val="en-US"/>
          </w:rPr>
          <w:t>city</w:t>
        </w:r>
        <w:r w:rsidRPr="00421F62">
          <w:rPr>
            <w:rStyle w:val="a9"/>
            <w:spacing w:val="-2"/>
            <w:sz w:val="20"/>
          </w:rPr>
          <w:t>.</w:t>
        </w:r>
        <w:proofErr w:type="spellStart"/>
        <w:r w:rsidRPr="00421F62">
          <w:rPr>
            <w:rStyle w:val="a9"/>
            <w:spacing w:val="-2"/>
            <w:sz w:val="20"/>
            <w:lang w:val="en-US"/>
          </w:rPr>
          <w:t>ru</w:t>
        </w:r>
        <w:proofErr w:type="spellEnd"/>
      </w:hyperlink>
      <w:r w:rsidRPr="00795B36">
        <w:rPr>
          <w:rFonts w:ascii="Times New Roman" w:hAnsi="Times New Roman"/>
          <w:color w:val="000000"/>
          <w:spacing w:val="-2"/>
        </w:rPr>
        <w:t xml:space="preserve"> </w:t>
      </w:r>
    </w:p>
    <w:p w:rsidR="006F2607" w:rsidRPr="00D8513F" w:rsidRDefault="006F2607" w:rsidP="006F2607">
      <w:pPr>
        <w:pStyle w:val="a3"/>
        <w:tabs>
          <w:tab w:val="center" w:pos="4535"/>
          <w:tab w:val="left" w:pos="7555"/>
        </w:tabs>
        <w:ind w:right="2"/>
        <w:jc w:val="center"/>
        <w:rPr>
          <w:rFonts w:ascii="Times New Roman" w:hAnsi="Times New Roman"/>
          <w:color w:val="000000"/>
          <w:sz w:val="20"/>
        </w:rPr>
      </w:pPr>
      <w:r w:rsidRPr="00D8513F">
        <w:rPr>
          <w:rFonts w:ascii="Times New Roman" w:hAnsi="Times New Roman"/>
          <w:color w:val="000000"/>
          <w:sz w:val="20"/>
        </w:rPr>
        <w:t>ОКПО/ОГРН 10607068/1123668051418, ИНН/КПП 3664122499/366401001</w:t>
      </w:r>
    </w:p>
    <w:p w:rsidR="006F2607" w:rsidRPr="00D8513F" w:rsidRDefault="006F2607" w:rsidP="006F2607">
      <w:pPr>
        <w:pStyle w:val="a3"/>
        <w:tabs>
          <w:tab w:val="center" w:pos="4535"/>
          <w:tab w:val="left" w:pos="7555"/>
        </w:tabs>
        <w:ind w:right="2"/>
        <w:jc w:val="center"/>
        <w:rPr>
          <w:rFonts w:ascii="Times New Roman" w:hAnsi="Times New Roman"/>
          <w:color w:val="000000"/>
          <w:sz w:val="20"/>
        </w:rPr>
      </w:pPr>
      <w:r w:rsidRPr="00D8513F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pPr w:leftFromText="180" w:rightFromText="180" w:vertAnchor="text" w:horzAnchor="margin" w:tblpXSpec="right" w:tblpY="291"/>
        <w:tblW w:w="0" w:type="auto"/>
        <w:tblLook w:val="04A0"/>
      </w:tblPr>
      <w:tblGrid>
        <w:gridCol w:w="4131"/>
      </w:tblGrid>
      <w:tr w:rsidR="006F2607" w:rsidRPr="00CA614E" w:rsidTr="009D22BF">
        <w:trPr>
          <w:trHeight w:val="1559"/>
        </w:trPr>
        <w:tc>
          <w:tcPr>
            <w:tcW w:w="4131" w:type="dxa"/>
            <w:shd w:val="clear" w:color="auto" w:fill="auto"/>
          </w:tcPr>
          <w:p w:rsidR="00D8513F" w:rsidRDefault="00D8513F" w:rsidP="00D8513F">
            <w:pPr>
              <w:jc w:val="center"/>
              <w:rPr>
                <w:sz w:val="28"/>
              </w:rPr>
            </w:pPr>
            <w:r w:rsidRPr="00D8513F">
              <w:rPr>
                <w:sz w:val="28"/>
              </w:rPr>
              <w:t xml:space="preserve">Главному редактору газеты «МОЁ!» и портала «МОЁ! </w:t>
            </w:r>
            <w:r w:rsidRPr="00D8513F">
              <w:rPr>
                <w:sz w:val="28"/>
                <w:lang w:val="en-US"/>
              </w:rPr>
              <w:t>Online</w:t>
            </w:r>
            <w:r w:rsidRPr="00D8513F">
              <w:rPr>
                <w:sz w:val="28"/>
              </w:rPr>
              <w:t>»</w:t>
            </w:r>
          </w:p>
          <w:p w:rsidR="00D8513F" w:rsidRPr="00D8513F" w:rsidRDefault="00D8513F" w:rsidP="00D8513F">
            <w:pPr>
              <w:jc w:val="center"/>
              <w:rPr>
                <w:sz w:val="28"/>
              </w:rPr>
            </w:pPr>
          </w:p>
          <w:p w:rsidR="00D8513F" w:rsidRPr="00D8513F" w:rsidRDefault="00D8513F" w:rsidP="00D8513F">
            <w:pPr>
              <w:jc w:val="center"/>
              <w:rPr>
                <w:sz w:val="28"/>
              </w:rPr>
            </w:pPr>
            <w:r w:rsidRPr="00D8513F">
              <w:rPr>
                <w:sz w:val="28"/>
              </w:rPr>
              <w:t>И.В.</w:t>
            </w:r>
            <w:r>
              <w:rPr>
                <w:sz w:val="28"/>
              </w:rPr>
              <w:t xml:space="preserve"> Булгаковой</w:t>
            </w:r>
          </w:p>
          <w:p w:rsidR="006F2607" w:rsidRPr="00DB1383" w:rsidRDefault="006F2607" w:rsidP="009D22B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6F2607" w:rsidRPr="00ED1FA3" w:rsidRDefault="00082FBB" w:rsidP="006F2607">
      <w:pPr>
        <w:pStyle w:val="a3"/>
        <w:spacing w:line="360" w:lineRule="auto"/>
        <w:ind w:right="2"/>
        <w:rPr>
          <w:rFonts w:ascii="Times New Roman" w:hAnsi="Times New Roman"/>
          <w:sz w:val="24"/>
          <w:szCs w:val="24"/>
        </w:rPr>
      </w:pPr>
      <w:r w:rsidRPr="00082FBB">
        <w:rPr>
          <w:noProof/>
        </w:rPr>
        <w:pict>
          <v:line id="Прямая соединительная линия 36" o:spid="_x0000_s1037" style="position:absolute;z-index:251663360;visibility:visible;mso-position-horizontal-relative:text;mso-position-vertical-relative:text" from="121.55pt,12.1pt" to="205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7FUAIAAFo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"/>
        </w:pict>
      </w:r>
      <w:r w:rsidRPr="00082FBB">
        <w:rPr>
          <w:noProof/>
        </w:rPr>
        <w:pict>
          <v:line id="Прямая соединительная линия 37" o:spid="_x0000_s1036" style="position:absolute;z-index:251662336;visibility:visible;mso-position-horizontal-relative:text;mso-position-vertical-relative:text" from="0,12.1pt" to="102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"/>
        </w:pict>
      </w:r>
      <w:r w:rsidR="006F2607">
        <w:rPr>
          <w:rFonts w:ascii="Times New Roman" w:hAnsi="Times New Roman"/>
          <w:sz w:val="24"/>
          <w:szCs w:val="24"/>
        </w:rPr>
        <w:t xml:space="preserve">от           </w:t>
      </w:r>
      <w:r w:rsidR="00D8513F">
        <w:rPr>
          <w:rFonts w:ascii="Times New Roman" w:hAnsi="Times New Roman"/>
          <w:sz w:val="24"/>
          <w:szCs w:val="24"/>
        </w:rPr>
        <w:t>29</w:t>
      </w:r>
      <w:r w:rsidR="006F2607">
        <w:rPr>
          <w:rFonts w:ascii="Times New Roman" w:hAnsi="Times New Roman"/>
          <w:sz w:val="24"/>
          <w:szCs w:val="24"/>
        </w:rPr>
        <w:t>.05.2023     №    21499982</w:t>
      </w:r>
    </w:p>
    <w:tbl>
      <w:tblPr>
        <w:tblpPr w:leftFromText="180" w:rightFromText="180" w:vertAnchor="text" w:horzAnchor="margin" w:tblpY="655"/>
        <w:tblW w:w="0" w:type="auto"/>
        <w:tblLook w:val="04A0"/>
      </w:tblPr>
      <w:tblGrid>
        <w:gridCol w:w="4418"/>
      </w:tblGrid>
      <w:tr w:rsidR="006F2607" w:rsidTr="009D22BF">
        <w:trPr>
          <w:trHeight w:val="780"/>
        </w:trPr>
        <w:tc>
          <w:tcPr>
            <w:tcW w:w="4418" w:type="dxa"/>
            <w:hideMark/>
          </w:tcPr>
          <w:p w:rsidR="006F2607" w:rsidRPr="00745610" w:rsidRDefault="00082FBB" w:rsidP="009D22BF">
            <w:pPr>
              <w:jc w:val="center"/>
              <w:rPr>
                <w:sz w:val="28"/>
                <w:szCs w:val="28"/>
              </w:rPr>
            </w:pPr>
            <w:r w:rsidRPr="00082FBB">
              <w:rPr>
                <w:noProof/>
              </w:rPr>
              <w:pict>
                <v:group id="Группа 24" o:spid="_x0000_s1033" style="position:absolute;left:0;text-align:left;margin-left:197.15pt;margin-top:-.3pt;width:8.8pt;height:9.35pt;rotation:90;z-index:25166643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">
                  <v:line id="Line 18" o:spid="_x0000_s1035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19" o:spid="_x0000_s1034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w10:wrap anchory="page"/>
                </v:group>
              </w:pict>
            </w:r>
            <w:r w:rsidRPr="00082FBB">
              <w:rPr>
                <w:noProof/>
              </w:rPr>
              <w:pict>
                <v:group id="Группа 33" o:spid="_x0000_s1030" style="position:absolute;left:0;text-align:left;margin-left:.45pt;margin-top:.35pt;width:8.8pt;height:9.35pt;z-index:25166540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">
                  <v:line id="Line 15" o:spid="_x0000_s1032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16" o:spid="_x0000_s1031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w10:wrap anchory="page"/>
                </v:group>
              </w:pict>
            </w:r>
            <w:r w:rsidR="006F2607">
              <w:rPr>
                <w:sz w:val="28"/>
                <w:szCs w:val="28"/>
              </w:rPr>
              <w:t>О направлении информации</w:t>
            </w:r>
          </w:p>
        </w:tc>
      </w:tr>
    </w:tbl>
    <w:p w:rsidR="006F2607" w:rsidRDefault="00082FBB" w:rsidP="006F2607">
      <w:pPr>
        <w:pStyle w:val="a3"/>
        <w:tabs>
          <w:tab w:val="left" w:pos="2109"/>
        </w:tabs>
        <w:ind w:right="5591"/>
        <w:rPr>
          <w:rFonts w:ascii="Times New Roman" w:hAnsi="Times New Roman"/>
          <w:sz w:val="24"/>
          <w:szCs w:val="24"/>
        </w:rPr>
      </w:pPr>
      <w:r w:rsidRPr="00082FBB">
        <w:rPr>
          <w:noProof/>
        </w:rPr>
        <w:pict>
          <v:line id="Прямая соединительная линия 23" o:spid="_x0000_s1029" style="position:absolute;z-index:251664384;visibility:visible;mso-position-horizontal-relative:text;mso-position-vertical-relative:text" from="0,12.8pt" to="205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"/>
        </w:pict>
      </w:r>
      <w:r w:rsidR="006F2607">
        <w:rPr>
          <w:rFonts w:ascii="Times New Roman" w:hAnsi="Times New Roman"/>
          <w:sz w:val="24"/>
          <w:szCs w:val="24"/>
        </w:rPr>
        <w:t xml:space="preserve">на №           </w:t>
      </w:r>
      <w:r w:rsidR="006F2607">
        <w:rPr>
          <w:rFonts w:ascii="Times New Roman" w:hAnsi="Times New Roman"/>
          <w:color w:val="FFFFFF"/>
          <w:sz w:val="24"/>
          <w:szCs w:val="24"/>
        </w:rPr>
        <w:t>03-15/17</w:t>
      </w:r>
      <w:r w:rsidR="006F2607">
        <w:rPr>
          <w:rFonts w:ascii="Times New Roman" w:hAnsi="Times New Roman"/>
          <w:sz w:val="24"/>
          <w:szCs w:val="24"/>
        </w:rPr>
        <w:t xml:space="preserve">от  </w:t>
      </w:r>
      <w:r w:rsidR="006F2607">
        <w:rPr>
          <w:rFonts w:ascii="Times New Roman" w:hAnsi="Times New Roman"/>
          <w:color w:val="FFFFFF"/>
          <w:sz w:val="24"/>
          <w:szCs w:val="24"/>
        </w:rPr>
        <w:t>.2013</w:t>
      </w:r>
    </w:p>
    <w:p w:rsidR="006F2607" w:rsidRDefault="006F2607" w:rsidP="006F2607">
      <w:pPr>
        <w:pStyle w:val="a6"/>
        <w:spacing w:line="360" w:lineRule="auto"/>
        <w:ind w:left="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6F2607" w:rsidRDefault="006F2607" w:rsidP="006F2607">
      <w:pPr>
        <w:pStyle w:val="a6"/>
        <w:spacing w:line="276" w:lineRule="auto"/>
        <w:ind w:left="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6F2607" w:rsidRPr="00573243" w:rsidRDefault="006F2607" w:rsidP="006F2607">
      <w:pPr>
        <w:pStyle w:val="a6"/>
        <w:spacing w:line="276" w:lineRule="auto"/>
        <w:ind w:left="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6F2607" w:rsidRDefault="006F2607" w:rsidP="006F2607">
      <w:pPr>
        <w:pStyle w:val="a6"/>
        <w:spacing w:line="216" w:lineRule="auto"/>
        <w:ind w:left="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6F2607" w:rsidRDefault="006F2607" w:rsidP="006F2607">
      <w:pPr>
        <w:pStyle w:val="a6"/>
        <w:spacing w:line="216" w:lineRule="auto"/>
        <w:ind w:left="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4672CE" w:rsidRPr="00573243" w:rsidRDefault="004672CE" w:rsidP="006F2607">
      <w:pPr>
        <w:pStyle w:val="a6"/>
        <w:spacing w:line="216" w:lineRule="auto"/>
        <w:ind w:left="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6F2607" w:rsidRPr="00B77EE2" w:rsidRDefault="006F2607" w:rsidP="006F2607">
      <w:pPr>
        <w:pStyle w:val="a6"/>
        <w:spacing w:line="216" w:lineRule="auto"/>
        <w:ind w:left="0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77EE2">
        <w:rPr>
          <w:rFonts w:eastAsia="Times New Roman"/>
          <w:color w:val="000000" w:themeColor="text1"/>
          <w:sz w:val="28"/>
          <w:szCs w:val="28"/>
          <w:lang w:eastAsia="ru-RU"/>
        </w:rPr>
        <w:t>Уважаем</w:t>
      </w:r>
      <w:r w:rsidR="00D8513F">
        <w:rPr>
          <w:rFonts w:eastAsia="Times New Roman"/>
          <w:color w:val="000000" w:themeColor="text1"/>
          <w:sz w:val="28"/>
          <w:szCs w:val="28"/>
          <w:lang w:eastAsia="ru-RU"/>
        </w:rPr>
        <w:t>ая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D8513F">
        <w:rPr>
          <w:rFonts w:eastAsia="Times New Roman"/>
          <w:color w:val="000000" w:themeColor="text1"/>
          <w:sz w:val="28"/>
          <w:szCs w:val="28"/>
          <w:lang w:eastAsia="ru-RU"/>
        </w:rPr>
        <w:t>Ирина Викторовна</w:t>
      </w:r>
      <w:r w:rsidRPr="00B77EE2">
        <w:rPr>
          <w:rFonts w:eastAsia="Times New Roman"/>
          <w:color w:val="000000" w:themeColor="text1"/>
          <w:sz w:val="28"/>
          <w:szCs w:val="28"/>
          <w:lang w:eastAsia="ru-RU"/>
        </w:rPr>
        <w:t>!</w:t>
      </w:r>
    </w:p>
    <w:p w:rsidR="006F2607" w:rsidRPr="00B77EE2" w:rsidRDefault="006F2607" w:rsidP="006F2607">
      <w:pPr>
        <w:pStyle w:val="a6"/>
        <w:spacing w:line="216" w:lineRule="auto"/>
        <w:ind w:left="0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6F2607" w:rsidRPr="00C27833" w:rsidRDefault="00D8513F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bCs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Рассмотрев</w:t>
      </w:r>
      <w:r w:rsidR="006F2607" w:rsidRPr="00C27833">
        <w:rPr>
          <w:color w:val="000000" w:themeColor="text1"/>
          <w:sz w:val="28"/>
          <w:szCs w:val="28"/>
        </w:rPr>
        <w:t xml:space="preserve"> запрос от редакции газеты «Мое» по вопросу предоставления информации в отношении земельного участка по пер. Здоровья, 90Е, сообща</w:t>
      </w:r>
      <w:r>
        <w:rPr>
          <w:color w:val="000000" w:themeColor="text1"/>
          <w:sz w:val="28"/>
          <w:szCs w:val="28"/>
        </w:rPr>
        <w:t xml:space="preserve">ю </w:t>
      </w:r>
      <w:r w:rsidR="006F2607" w:rsidRPr="00C27833">
        <w:rPr>
          <w:color w:val="000000" w:themeColor="text1"/>
          <w:sz w:val="28"/>
          <w:szCs w:val="28"/>
        </w:rPr>
        <w:t>следующее.</w:t>
      </w:r>
    </w:p>
    <w:p w:rsidR="006F2607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 xml:space="preserve">По вопросу </w:t>
      </w:r>
      <w:r w:rsidR="004A3C59">
        <w:rPr>
          <w:rFonts w:eastAsia="Calibri"/>
          <w:color w:val="000000" w:themeColor="text1"/>
          <w:sz w:val="28"/>
          <w:szCs w:val="28"/>
        </w:rPr>
        <w:t>№</w:t>
      </w:r>
      <w:r w:rsidRPr="00C27833">
        <w:rPr>
          <w:rFonts w:eastAsia="Calibri"/>
          <w:color w:val="000000" w:themeColor="text1"/>
          <w:sz w:val="28"/>
          <w:szCs w:val="28"/>
        </w:rPr>
        <w:t>1.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C27833">
        <w:rPr>
          <w:rFonts w:eastAsia="Calibri"/>
          <w:color w:val="000000" w:themeColor="text1"/>
          <w:sz w:val="28"/>
          <w:szCs w:val="28"/>
        </w:rPr>
        <w:t xml:space="preserve">В соответствии с ч. 2 ст. 43 Градостроительного кодекса РФ (далее – </w:t>
      </w:r>
      <w:proofErr w:type="spellStart"/>
      <w:r w:rsidRPr="00C27833">
        <w:rPr>
          <w:rFonts w:eastAsia="Calibri"/>
          <w:color w:val="000000" w:themeColor="text1"/>
          <w:sz w:val="28"/>
          <w:szCs w:val="28"/>
        </w:rPr>
        <w:t>ГрК</w:t>
      </w:r>
      <w:proofErr w:type="spellEnd"/>
      <w:proofErr w:type="gramEnd"/>
      <w:r w:rsidRPr="00C27833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C27833">
        <w:rPr>
          <w:rFonts w:eastAsia="Calibri"/>
          <w:color w:val="000000" w:themeColor="text1"/>
          <w:sz w:val="28"/>
          <w:szCs w:val="28"/>
        </w:rPr>
        <w:t>РФ) подготовка проекта межевания территории осуществляется для:</w:t>
      </w:r>
      <w:proofErr w:type="gramEnd"/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>1) определения местоположения границ образуемых и изменяемых земельных участков;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C27833">
        <w:rPr>
          <w:rFonts w:eastAsia="Calibri"/>
          <w:color w:val="000000" w:themeColor="text1"/>
          <w:sz w:val="28"/>
          <w:szCs w:val="28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комплексного развития территории, при условии, что такие установление, изменение, отмена влекут за собой исключительно</w:t>
      </w:r>
      <w:proofErr w:type="gramEnd"/>
      <w:r w:rsidRPr="00C27833">
        <w:rPr>
          <w:rFonts w:eastAsia="Calibri"/>
          <w:color w:val="000000" w:themeColor="text1"/>
          <w:sz w:val="28"/>
          <w:szCs w:val="28"/>
        </w:rPr>
        <w:t xml:space="preserve"> изменение границ территории общего пользования.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C27833">
        <w:rPr>
          <w:color w:val="000000" w:themeColor="text1"/>
          <w:sz w:val="28"/>
          <w:szCs w:val="28"/>
          <w:shd w:val="clear" w:color="auto" w:fill="FFFFFF"/>
        </w:rPr>
        <w:lastRenderedPageBreak/>
        <w:t>Постановлением администрации городского округа город Воронеж от 18.01.2023 № 62</w:t>
      </w:r>
      <w:r w:rsidRPr="00C27833">
        <w:rPr>
          <w:color w:val="000000" w:themeColor="text1"/>
          <w:sz w:val="28"/>
          <w:szCs w:val="28"/>
        </w:rPr>
        <w:t xml:space="preserve"> </w:t>
      </w:r>
      <w:r w:rsidRPr="00C27833">
        <w:rPr>
          <w:bCs/>
          <w:color w:val="000000" w:themeColor="text1"/>
          <w:sz w:val="28"/>
          <w:szCs w:val="28"/>
          <w:shd w:val="clear" w:color="auto" w:fill="FFFFFF"/>
        </w:rPr>
        <w:t>утвержден проект межевания территории, расположенной в районе земельного участка по пер. Здоровья, 90е в городском округе город Воронеж.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>В рамках проекта межевания территории определяется местоположение границ образуемых и изменяемых земельных участков существующих и планируемых зданий, сооружений, в том числе линейных объектов, территорий общего пользования.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C27833">
        <w:rPr>
          <w:bCs/>
          <w:color w:val="000000" w:themeColor="text1"/>
          <w:sz w:val="28"/>
          <w:szCs w:val="28"/>
          <w:shd w:val="clear" w:color="auto" w:fill="FFFFFF"/>
        </w:rPr>
        <w:t xml:space="preserve">В отношении вопросов под номерами </w:t>
      </w:r>
      <w:r w:rsidR="004A3C59">
        <w:rPr>
          <w:bCs/>
          <w:color w:val="000000" w:themeColor="text1"/>
          <w:sz w:val="28"/>
          <w:szCs w:val="28"/>
          <w:shd w:val="clear" w:color="auto" w:fill="FFFFFF"/>
        </w:rPr>
        <w:t>№</w:t>
      </w:r>
      <w:r w:rsidRPr="00C27833">
        <w:rPr>
          <w:bCs/>
          <w:color w:val="000000" w:themeColor="text1"/>
          <w:sz w:val="28"/>
          <w:szCs w:val="28"/>
          <w:shd w:val="clear" w:color="auto" w:fill="FFFFFF"/>
        </w:rPr>
        <w:t xml:space="preserve">2, 4, 5, 6. 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C27833">
        <w:rPr>
          <w:bCs/>
          <w:color w:val="000000" w:themeColor="text1"/>
          <w:sz w:val="28"/>
          <w:szCs w:val="28"/>
          <w:shd w:val="clear" w:color="auto" w:fill="FFFFFF"/>
        </w:rPr>
        <w:t>Проектом межевания территории, расположенной в районе земельного участка по пер. Здоровья, 90</w:t>
      </w:r>
      <w:r w:rsidR="001D30D9">
        <w:rPr>
          <w:bCs/>
          <w:color w:val="000000" w:themeColor="text1"/>
          <w:sz w:val="28"/>
          <w:szCs w:val="28"/>
          <w:shd w:val="clear" w:color="auto" w:fill="FFFFFF"/>
        </w:rPr>
        <w:t>Е</w:t>
      </w:r>
      <w:r w:rsidRPr="00C27833">
        <w:rPr>
          <w:bCs/>
          <w:color w:val="000000" w:themeColor="text1"/>
          <w:sz w:val="28"/>
          <w:szCs w:val="28"/>
          <w:shd w:val="clear" w:color="auto" w:fill="FFFFFF"/>
        </w:rPr>
        <w:t xml:space="preserve"> в городском округе город Воронеж, образуются следующие 6 земельных участков: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 xml:space="preserve">- </w:t>
      </w:r>
      <w:r w:rsidRPr="00C27833">
        <w:rPr>
          <w:bCs/>
          <w:color w:val="000000" w:themeColor="text1"/>
          <w:sz w:val="28"/>
          <w:szCs w:val="28"/>
          <w:shd w:val="clear" w:color="auto" w:fill="FFFFFF"/>
        </w:rPr>
        <w:t>ЗУ</w:t>
      </w:r>
      <w:proofErr w:type="gramStart"/>
      <w:r w:rsidRPr="00C27833">
        <w:rPr>
          <w:bCs/>
          <w:color w:val="000000" w:themeColor="text1"/>
          <w:sz w:val="28"/>
          <w:szCs w:val="28"/>
          <w:shd w:val="clear" w:color="auto" w:fill="FFFFFF"/>
        </w:rPr>
        <w:t>1</w:t>
      </w:r>
      <w:proofErr w:type="gramEnd"/>
      <w:r w:rsidRPr="00C27833">
        <w:rPr>
          <w:bCs/>
          <w:color w:val="000000" w:themeColor="text1"/>
          <w:sz w:val="28"/>
          <w:szCs w:val="28"/>
          <w:shd w:val="clear" w:color="auto" w:fill="FFFFFF"/>
        </w:rPr>
        <w:t xml:space="preserve"> площадью 17020 кв. м путем раздела земельного участка с кадастровым номером 36:34:0206019:56 с видом разрешенного использования – «многоэтажная жилая застройка (высотная застройка)»;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>- ЗУ</w:t>
      </w:r>
      <w:proofErr w:type="gramStart"/>
      <w:r w:rsidRPr="00C27833">
        <w:rPr>
          <w:rFonts w:eastAsia="Calibri"/>
          <w:color w:val="000000" w:themeColor="text1"/>
          <w:sz w:val="28"/>
          <w:szCs w:val="28"/>
        </w:rPr>
        <w:t>4</w:t>
      </w:r>
      <w:proofErr w:type="gramEnd"/>
      <w:r w:rsidRPr="00C27833">
        <w:rPr>
          <w:rFonts w:eastAsia="Calibri"/>
          <w:color w:val="000000" w:themeColor="text1"/>
          <w:sz w:val="28"/>
          <w:szCs w:val="28"/>
        </w:rPr>
        <w:t xml:space="preserve"> площадью 8560 кв. м для многоквартирного жилого дома по адресу: пер. Здоровья, 90/4, путем раздела земельного участка с кадастровым номером 36:34:0206019:56 </w:t>
      </w:r>
      <w:r w:rsidRPr="00C27833">
        <w:rPr>
          <w:bCs/>
          <w:color w:val="000000" w:themeColor="text1"/>
          <w:sz w:val="28"/>
          <w:szCs w:val="28"/>
          <w:shd w:val="clear" w:color="auto" w:fill="FFFFFF"/>
        </w:rPr>
        <w:t>с видом разрешенного использования – «многоэтажная жилая застройка (высотная застройка)»</w:t>
      </w:r>
      <w:r w:rsidRPr="00C27833">
        <w:rPr>
          <w:rFonts w:eastAsia="Calibri"/>
          <w:color w:val="000000" w:themeColor="text1"/>
          <w:sz w:val="28"/>
          <w:szCs w:val="28"/>
        </w:rPr>
        <w:t>;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 xml:space="preserve">- ЗУ5 площадью 5335 кв. м для многоквартирного жилого дома по адресу: пер. Здоровья, 90/3, путем раздела земельного участка с кадастровым номером 36:34:0206019:56 </w:t>
      </w:r>
      <w:r w:rsidRPr="00C27833">
        <w:rPr>
          <w:bCs/>
          <w:color w:val="000000" w:themeColor="text1"/>
          <w:sz w:val="28"/>
          <w:szCs w:val="28"/>
          <w:shd w:val="clear" w:color="auto" w:fill="FFFFFF"/>
        </w:rPr>
        <w:t>с видом разрешенного использования – «многоэтажная жилая застройка (высотная застройка)»</w:t>
      </w:r>
      <w:r w:rsidRPr="00C27833">
        <w:rPr>
          <w:rFonts w:eastAsia="Calibri"/>
          <w:color w:val="000000" w:themeColor="text1"/>
          <w:sz w:val="28"/>
          <w:szCs w:val="28"/>
        </w:rPr>
        <w:t>;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>- ЗУ</w:t>
      </w:r>
      <w:proofErr w:type="gramStart"/>
      <w:r w:rsidRPr="00C27833">
        <w:rPr>
          <w:rFonts w:eastAsia="Calibri"/>
          <w:color w:val="000000" w:themeColor="text1"/>
          <w:sz w:val="28"/>
          <w:szCs w:val="28"/>
        </w:rPr>
        <w:t>6</w:t>
      </w:r>
      <w:proofErr w:type="gramEnd"/>
      <w:r w:rsidRPr="00C27833">
        <w:rPr>
          <w:rFonts w:eastAsia="Calibri"/>
          <w:color w:val="000000" w:themeColor="text1"/>
          <w:sz w:val="28"/>
          <w:szCs w:val="28"/>
        </w:rPr>
        <w:t xml:space="preserve"> площадью 2393 кв. м путем раздела земельного участка с кадастровым номером 36:34:0206019:56</w:t>
      </w:r>
      <w:r w:rsidRPr="00C27833">
        <w:rPr>
          <w:bCs/>
          <w:color w:val="000000" w:themeColor="text1"/>
          <w:sz w:val="28"/>
          <w:szCs w:val="28"/>
          <w:shd w:val="clear" w:color="auto" w:fill="FFFFFF"/>
        </w:rPr>
        <w:t xml:space="preserve"> с видом разрешенного использования – «многоэтажная жилая застройка (высотная застройка)»;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lastRenderedPageBreak/>
        <w:t>- ЗУ</w:t>
      </w:r>
      <w:proofErr w:type="gramStart"/>
      <w:r w:rsidRPr="00C27833">
        <w:rPr>
          <w:rFonts w:eastAsia="Calibri"/>
          <w:color w:val="000000" w:themeColor="text1"/>
          <w:sz w:val="28"/>
          <w:szCs w:val="28"/>
        </w:rPr>
        <w:t>7</w:t>
      </w:r>
      <w:proofErr w:type="gramEnd"/>
      <w:r w:rsidRPr="00C27833">
        <w:rPr>
          <w:rFonts w:eastAsia="Calibri"/>
          <w:color w:val="000000" w:themeColor="text1"/>
          <w:sz w:val="28"/>
          <w:szCs w:val="28"/>
        </w:rPr>
        <w:t xml:space="preserve"> площадью 8587 кв. м путем раздела земельного участка с кадастровым номером 36:34:0206019:56 </w:t>
      </w:r>
      <w:r w:rsidRPr="00C27833">
        <w:rPr>
          <w:bCs/>
          <w:color w:val="000000" w:themeColor="text1"/>
          <w:sz w:val="28"/>
          <w:szCs w:val="28"/>
          <w:shd w:val="clear" w:color="auto" w:fill="FFFFFF"/>
        </w:rPr>
        <w:t>с видом разрешенного использования – «многоэтажная жилая застройка (высотная застройка)»;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 xml:space="preserve">- ЗУ8 площадью 800 кв. м. путем раздела земельного участка с кадастровым номером 36:34:0206019:56 </w:t>
      </w:r>
      <w:r w:rsidRPr="00C27833">
        <w:rPr>
          <w:bCs/>
          <w:color w:val="000000" w:themeColor="text1"/>
          <w:sz w:val="28"/>
          <w:szCs w:val="28"/>
          <w:shd w:val="clear" w:color="auto" w:fill="FFFFFF"/>
        </w:rPr>
        <w:t>с видом разрешенного использования – «многоэтажная жилая застройка (высотная застройка)».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C27833">
        <w:rPr>
          <w:rFonts w:eastAsia="Calibri"/>
          <w:color w:val="000000" w:themeColor="text1"/>
          <w:sz w:val="28"/>
          <w:szCs w:val="28"/>
        </w:rPr>
        <w:t>Границы образуемых земельных участков определены с учетом границ смежных земельных участков, стоящих на кадастровом учете, естественных границ земельных участков (существующего ограждения, фасада здания), а также требований, установленных в соответствии с иными нормативами градостроительного проектирования.</w:t>
      </w:r>
      <w:proofErr w:type="gramEnd"/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 xml:space="preserve">Учитывая положения ч. 2 ст. 43 </w:t>
      </w:r>
      <w:proofErr w:type="spellStart"/>
      <w:r w:rsidRPr="00C27833">
        <w:rPr>
          <w:rFonts w:eastAsia="Calibri"/>
          <w:color w:val="000000" w:themeColor="text1"/>
          <w:sz w:val="28"/>
          <w:szCs w:val="28"/>
        </w:rPr>
        <w:t>ГрК</w:t>
      </w:r>
      <w:proofErr w:type="spellEnd"/>
      <w:r w:rsidRPr="00C27833">
        <w:rPr>
          <w:rFonts w:eastAsia="Calibri"/>
          <w:color w:val="000000" w:themeColor="text1"/>
          <w:sz w:val="28"/>
          <w:szCs w:val="28"/>
        </w:rPr>
        <w:t xml:space="preserve"> РФ, в рамках проекта межевания территории формируются земельные участки и устанавливаются виды разрешенного использования образуемых земельных участков.</w:t>
      </w:r>
    </w:p>
    <w:p w:rsidR="006F2607" w:rsidRPr="00C27833" w:rsidRDefault="006F2607" w:rsidP="004A3C59">
      <w:pPr>
        <w:spacing w:after="24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27833">
        <w:rPr>
          <w:color w:val="000000" w:themeColor="text1"/>
          <w:sz w:val="28"/>
          <w:szCs w:val="28"/>
        </w:rPr>
        <w:t>Согласно ст. 209 Гражданского кодекса РФ собственнику принадлежат права владения, пользования и распоряжения своим имуществом.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актам.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>Таким образом, дальнейшее использование земельного участка определяется его собственником.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 xml:space="preserve">По вопросу </w:t>
      </w:r>
      <w:r w:rsidR="004A3C59">
        <w:rPr>
          <w:rFonts w:eastAsia="Calibri"/>
          <w:color w:val="000000" w:themeColor="text1"/>
          <w:sz w:val="28"/>
          <w:szCs w:val="28"/>
        </w:rPr>
        <w:t>№3</w:t>
      </w:r>
      <w:r w:rsidRPr="00C27833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C27833">
        <w:rPr>
          <w:color w:val="000000" w:themeColor="text1"/>
          <w:sz w:val="28"/>
          <w:szCs w:val="28"/>
        </w:rPr>
        <w:t>Согласно данным портала услуг «Публичная кадастровая карта» земельный участок</w:t>
      </w:r>
      <w:r w:rsidRPr="00C27833">
        <w:rPr>
          <w:rFonts w:eastAsia="Calibri"/>
          <w:color w:val="000000" w:themeColor="text1"/>
          <w:sz w:val="28"/>
          <w:szCs w:val="28"/>
        </w:rPr>
        <w:t xml:space="preserve"> с кадастровым номером 36:34:0206019:56 по пер. Здоровья, 90е поставлен на государственный кадастровый учет с видом разрешенного использования «Многоквартирные многоэтажные жилые дома с котельными, канализационными насосными станциями, насосными станциями водоснабжения (ПНС), распределительными подстанциями (РП), </w:t>
      </w:r>
      <w:r w:rsidRPr="00C27833">
        <w:rPr>
          <w:rFonts w:eastAsia="Calibri"/>
          <w:color w:val="000000" w:themeColor="text1"/>
          <w:sz w:val="28"/>
          <w:szCs w:val="28"/>
        </w:rPr>
        <w:lastRenderedPageBreak/>
        <w:t>трансформаторными подстанциями (ТП) и линейными объектами» площадью 42702 кв. м.</w:t>
      </w:r>
      <w:proofErr w:type="gramEnd"/>
    </w:p>
    <w:p w:rsidR="006F2607" w:rsidRPr="00C27833" w:rsidRDefault="006F2607" w:rsidP="004A3C59">
      <w:pPr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>В соответствии с выпиской из Единого государственного реестра недвижимости информация о правообладателе указанного земельного участка отсутствует.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>Однако, в отношении вышеуказанного земельного участк</w:t>
      </w:r>
      <w:proofErr w:type="gramStart"/>
      <w:r w:rsidRPr="00C27833">
        <w:rPr>
          <w:rFonts w:eastAsia="Calibri"/>
          <w:color w:val="000000" w:themeColor="text1"/>
          <w:sz w:val="28"/>
          <w:szCs w:val="28"/>
        </w:rPr>
        <w:t>а ООО</w:t>
      </w:r>
      <w:proofErr w:type="gramEnd"/>
      <w:r w:rsidRPr="00C27833">
        <w:rPr>
          <w:rFonts w:eastAsia="Calibri"/>
          <w:color w:val="000000" w:themeColor="text1"/>
          <w:sz w:val="28"/>
          <w:szCs w:val="28"/>
        </w:rPr>
        <w:t xml:space="preserve"> «ОКС» </w:t>
      </w:r>
      <w:proofErr w:type="spellStart"/>
      <w:r w:rsidRPr="00C27833">
        <w:rPr>
          <w:rFonts w:eastAsia="Calibri"/>
          <w:color w:val="000000" w:themeColor="text1"/>
          <w:sz w:val="28"/>
          <w:szCs w:val="28"/>
        </w:rPr>
        <w:t>Левобережник</w:t>
      </w:r>
      <w:proofErr w:type="spellEnd"/>
      <w:r w:rsidRPr="00C27833">
        <w:rPr>
          <w:rFonts w:eastAsia="Calibri"/>
          <w:color w:val="000000" w:themeColor="text1"/>
          <w:sz w:val="28"/>
          <w:szCs w:val="28"/>
        </w:rPr>
        <w:t>», ИНН: 3663001195, ОГРН:1033600026492 заключен договор аренды № 1564-11/</w:t>
      </w:r>
      <w:proofErr w:type="spellStart"/>
      <w:r w:rsidRPr="00C27833">
        <w:rPr>
          <w:rFonts w:eastAsia="Calibri"/>
          <w:color w:val="000000" w:themeColor="text1"/>
          <w:sz w:val="28"/>
          <w:szCs w:val="28"/>
        </w:rPr>
        <w:t>гз</w:t>
      </w:r>
      <w:proofErr w:type="spellEnd"/>
      <w:r w:rsidRPr="00C27833">
        <w:rPr>
          <w:rFonts w:eastAsia="Calibri"/>
          <w:color w:val="000000" w:themeColor="text1"/>
          <w:sz w:val="28"/>
          <w:szCs w:val="28"/>
        </w:rPr>
        <w:t xml:space="preserve"> от 21.02.2011 (дата государственной регистрации: 03.05.2011, номер государственной регистрации: 36-36-01/033/2011-449) с 03.05.2011 по 13.01.2053.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 xml:space="preserve">В отношении вопроса </w:t>
      </w:r>
      <w:r w:rsidR="004A3C59">
        <w:rPr>
          <w:rFonts w:eastAsia="Calibri"/>
          <w:color w:val="000000" w:themeColor="text1"/>
          <w:sz w:val="28"/>
          <w:szCs w:val="28"/>
        </w:rPr>
        <w:t>№</w:t>
      </w:r>
      <w:r w:rsidRPr="00C27833">
        <w:rPr>
          <w:rFonts w:eastAsia="Calibri"/>
          <w:color w:val="000000" w:themeColor="text1"/>
          <w:sz w:val="28"/>
          <w:szCs w:val="28"/>
        </w:rPr>
        <w:t>7.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>Проектом межевания территории не предполагается образование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 xml:space="preserve">В соответствии с ч. 12 ст. 1 </w:t>
      </w:r>
      <w:proofErr w:type="spellStart"/>
      <w:r w:rsidRPr="00C27833">
        <w:rPr>
          <w:rFonts w:eastAsia="Calibri"/>
          <w:color w:val="000000" w:themeColor="text1"/>
          <w:sz w:val="28"/>
          <w:szCs w:val="28"/>
        </w:rPr>
        <w:t>ГрК</w:t>
      </w:r>
      <w:proofErr w:type="spellEnd"/>
      <w:r w:rsidRPr="00C27833">
        <w:rPr>
          <w:rFonts w:eastAsia="Calibri"/>
          <w:color w:val="000000" w:themeColor="text1"/>
          <w:sz w:val="28"/>
          <w:szCs w:val="28"/>
        </w:rPr>
        <w:t xml:space="preserve"> РФ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 xml:space="preserve">В связи с чем, придомовая территория </w:t>
      </w:r>
      <w:r>
        <w:rPr>
          <w:rFonts w:eastAsia="Calibri"/>
          <w:color w:val="000000" w:themeColor="text1"/>
          <w:sz w:val="28"/>
          <w:szCs w:val="28"/>
        </w:rPr>
        <w:t>не является территорией общего пользования</w:t>
      </w:r>
      <w:r w:rsidRPr="00C27833">
        <w:rPr>
          <w:rFonts w:eastAsia="Calibri"/>
          <w:color w:val="000000" w:themeColor="text1"/>
          <w:sz w:val="28"/>
          <w:szCs w:val="28"/>
        </w:rPr>
        <w:t>.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 xml:space="preserve">По вопросу </w:t>
      </w:r>
      <w:r w:rsidR="004A3C59">
        <w:rPr>
          <w:rFonts w:eastAsia="Calibri"/>
          <w:color w:val="000000" w:themeColor="text1"/>
          <w:sz w:val="28"/>
          <w:szCs w:val="28"/>
        </w:rPr>
        <w:t>№</w:t>
      </w:r>
      <w:r w:rsidRPr="00C27833">
        <w:rPr>
          <w:rFonts w:eastAsia="Calibri"/>
          <w:color w:val="000000" w:themeColor="text1"/>
          <w:sz w:val="28"/>
          <w:szCs w:val="28"/>
        </w:rPr>
        <w:t>8.</w:t>
      </w:r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C27833">
        <w:rPr>
          <w:rFonts w:eastAsia="Calibri"/>
          <w:color w:val="000000" w:themeColor="text1"/>
          <w:sz w:val="28"/>
          <w:szCs w:val="28"/>
        </w:rPr>
        <w:t xml:space="preserve">Согласно ст. 16 Федерального закона от 29.12.2004 № 189-ФЗ «О введении в действие Жилищного кодекса Российской Федерации» со дня проведения государственного кадастрового учета земельного участка, на котором расположены многоквартирный дом и иные входящие в состав такого </w:t>
      </w:r>
      <w:r w:rsidRPr="00C27833">
        <w:rPr>
          <w:rFonts w:eastAsia="Calibri"/>
          <w:color w:val="000000" w:themeColor="text1"/>
          <w:sz w:val="28"/>
          <w:szCs w:val="28"/>
        </w:rPr>
        <w:lastRenderedPageBreak/>
        <w:t xml:space="preserve">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 </w:t>
      </w:r>
      <w:proofErr w:type="gramEnd"/>
    </w:p>
    <w:p w:rsidR="006F2607" w:rsidRPr="00C27833" w:rsidRDefault="006F2607" w:rsidP="004A3C5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7833">
        <w:rPr>
          <w:rFonts w:eastAsia="Calibri"/>
          <w:color w:val="000000" w:themeColor="text1"/>
          <w:sz w:val="28"/>
          <w:szCs w:val="28"/>
        </w:rPr>
        <w:t>Таким образом, после проведения государственного кадастрового учета в отношении земельных участков, образуемых в рамках указанного проекта межевания территории, такие земельные участки переходят бесплатно в общую долевую собственность собственников помещений в многоквартирных домах.</w:t>
      </w:r>
    </w:p>
    <w:p w:rsidR="006F2607" w:rsidRDefault="006F2607" w:rsidP="006F2607">
      <w:pPr>
        <w:pStyle w:val="TableHeading"/>
        <w:jc w:val="both"/>
        <w:rPr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6F2607" w:rsidRDefault="006F2607" w:rsidP="006F2607">
      <w:pPr>
        <w:pStyle w:val="TableHeading"/>
        <w:jc w:val="both"/>
        <w:rPr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4A3C59" w:rsidRDefault="004A3C59" w:rsidP="006F2607">
      <w:pPr>
        <w:pStyle w:val="TableHeading"/>
        <w:jc w:val="both"/>
        <w:rPr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6F2607" w:rsidRDefault="006F2607" w:rsidP="006F2607">
      <w:pPr>
        <w:pStyle w:val="TableHeading"/>
        <w:jc w:val="both"/>
        <w:rPr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6F2607" w:rsidRPr="00B85702" w:rsidRDefault="00651871" w:rsidP="006F2607">
      <w:pPr>
        <w:pStyle w:val="TableHeading"/>
        <w:jc w:val="both"/>
        <w:rPr>
          <w:b w:val="0"/>
          <w:bCs w:val="0"/>
          <w:i w:val="0"/>
          <w:iCs w:val="0"/>
          <w:color w:val="000000" w:themeColor="text1"/>
          <w:sz w:val="28"/>
          <w:szCs w:val="28"/>
        </w:rPr>
      </w:pPr>
      <w:r>
        <w:rPr>
          <w:b w:val="0"/>
          <w:bCs w:val="0"/>
          <w:i w:val="0"/>
          <w:iCs w:val="0"/>
          <w:color w:val="000000" w:themeColor="text1"/>
          <w:sz w:val="28"/>
          <w:szCs w:val="28"/>
        </w:rPr>
        <w:t>Заместитель руководителя</w:t>
      </w:r>
      <w:r w:rsidR="006F2607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</w:t>
      </w:r>
      <w:r w:rsidR="00956ECE">
        <w:rPr>
          <w:b w:val="0"/>
          <w:bCs w:val="0"/>
          <w:i w:val="0"/>
          <w:iCs w:val="0"/>
          <w:color w:val="000000" w:themeColor="text1"/>
          <w:sz w:val="28"/>
          <w:szCs w:val="28"/>
        </w:rPr>
        <w:t>управления</w:t>
      </w:r>
      <w:r w:rsidR="006F2607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                                        </w:t>
      </w:r>
      <w:r>
        <w:rPr>
          <w:b w:val="0"/>
          <w:bCs w:val="0"/>
          <w:i w:val="0"/>
          <w:iCs w:val="0"/>
          <w:color w:val="000000" w:themeColor="text1"/>
          <w:sz w:val="28"/>
          <w:szCs w:val="28"/>
        </w:rPr>
        <w:t>В.И. Марголин</w:t>
      </w:r>
      <w:bookmarkStart w:id="0" w:name="_GoBack"/>
      <w:bookmarkEnd w:id="0"/>
    </w:p>
    <w:p w:rsidR="00B927E4" w:rsidRPr="00956ECE" w:rsidRDefault="00B927E4" w:rsidP="00956ECE">
      <w:pPr>
        <w:rPr>
          <w:sz w:val="16"/>
          <w:szCs w:val="18"/>
        </w:rPr>
      </w:pPr>
    </w:p>
    <w:sectPr w:rsidR="00B927E4" w:rsidRPr="00956ECE" w:rsidSect="004A3C59">
      <w:headerReference w:type="default" r:id="rId8"/>
      <w:headerReference w:type="first" r:id="rId9"/>
      <w:pgSz w:w="11906" w:h="16838"/>
      <w:pgMar w:top="284" w:right="566" w:bottom="993" w:left="1701" w:header="142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42" w:rsidRDefault="00725A42" w:rsidP="00D8513F">
      <w:r>
        <w:separator/>
      </w:r>
    </w:p>
  </w:endnote>
  <w:endnote w:type="continuationSeparator" w:id="0">
    <w:p w:rsidR="00725A42" w:rsidRDefault="00725A42" w:rsidP="00D8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42" w:rsidRDefault="00725A42" w:rsidP="00D8513F">
      <w:r>
        <w:separator/>
      </w:r>
    </w:p>
  </w:footnote>
  <w:footnote w:type="continuationSeparator" w:id="0">
    <w:p w:rsidR="00725A42" w:rsidRDefault="00725A42" w:rsidP="00D85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90" w:rsidRDefault="00725A42">
    <w:pPr>
      <w:pStyle w:val="a4"/>
      <w:jc w:val="center"/>
    </w:pPr>
  </w:p>
  <w:p w:rsidR="00344C90" w:rsidRDefault="00725A42" w:rsidP="004E3001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90" w:rsidRDefault="00725A42" w:rsidP="00D8513F">
    <w:pPr>
      <w:pStyle w:val="a4"/>
    </w:pPr>
  </w:p>
  <w:p w:rsidR="00D8513F" w:rsidRPr="00D8513F" w:rsidRDefault="00D8513F" w:rsidP="00D851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607"/>
    <w:rsid w:val="00082FBB"/>
    <w:rsid w:val="001D30D9"/>
    <w:rsid w:val="004672CE"/>
    <w:rsid w:val="004A3C59"/>
    <w:rsid w:val="005F1FB9"/>
    <w:rsid w:val="00651871"/>
    <w:rsid w:val="006F2607"/>
    <w:rsid w:val="00725A42"/>
    <w:rsid w:val="00956ECE"/>
    <w:rsid w:val="00B927E4"/>
    <w:rsid w:val="00D8513F"/>
    <w:rsid w:val="00E3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F260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2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2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F2607"/>
    <w:pPr>
      <w:widowControl w:val="0"/>
      <w:suppressAutoHyphens/>
      <w:ind w:left="720"/>
      <w:contextualSpacing/>
    </w:pPr>
    <w:rPr>
      <w:rFonts w:eastAsia="Lucida Sans Unicode"/>
      <w:lang w:eastAsia="ar-SA"/>
    </w:rPr>
  </w:style>
  <w:style w:type="paragraph" w:customStyle="1" w:styleId="TableHeading">
    <w:name w:val="Table Heading"/>
    <w:basedOn w:val="a"/>
    <w:rsid w:val="006F2607"/>
    <w:pPr>
      <w:autoSpaceDN w:val="0"/>
      <w:jc w:val="center"/>
    </w:pPr>
    <w:rPr>
      <w:rFonts w:eastAsiaTheme="minorHAnsi"/>
      <w:b/>
      <w:bCs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26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60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D8513F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D85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5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F260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2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2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F2607"/>
    <w:pPr>
      <w:widowControl w:val="0"/>
      <w:suppressAutoHyphens/>
      <w:ind w:left="720"/>
      <w:contextualSpacing/>
    </w:pPr>
    <w:rPr>
      <w:rFonts w:eastAsia="Lucida Sans Unicode"/>
      <w:lang w:eastAsia="ar-SA"/>
    </w:rPr>
  </w:style>
  <w:style w:type="paragraph" w:customStyle="1" w:styleId="TableHeading">
    <w:name w:val="Table Heading"/>
    <w:basedOn w:val="a"/>
    <w:rsid w:val="006F2607"/>
    <w:pPr>
      <w:autoSpaceDN w:val="0"/>
      <w:jc w:val="center"/>
    </w:pPr>
    <w:rPr>
      <w:rFonts w:eastAsiaTheme="minorHAnsi"/>
      <w:b/>
      <w:bCs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26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60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D8513F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D85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5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cityhall.voronezh-city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Т.А.</dc:creator>
  <cp:lastModifiedBy>ADMIN</cp:lastModifiedBy>
  <cp:revision>2</cp:revision>
  <cp:lastPrinted>2023-05-29T13:37:00Z</cp:lastPrinted>
  <dcterms:created xsi:type="dcterms:W3CDTF">2023-06-02T13:54:00Z</dcterms:created>
  <dcterms:modified xsi:type="dcterms:W3CDTF">2023-06-02T13:54:00Z</dcterms:modified>
</cp:coreProperties>
</file>