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6A" w:rsidRPr="00CA3590" w:rsidRDefault="002A1A6A" w:rsidP="00A264AF">
      <w:pPr>
        <w:pStyle w:val="3"/>
        <w:rPr>
          <w:u w:val="none"/>
        </w:rPr>
      </w:pPr>
    </w:p>
    <w:p w:rsidR="00C35455" w:rsidRPr="002A1A6A" w:rsidRDefault="00C35455" w:rsidP="00C35455">
      <w:pPr>
        <w:pStyle w:val="a8"/>
        <w:numPr>
          <w:ilvl w:val="0"/>
          <w:numId w:val="8"/>
        </w:numPr>
        <w:shd w:val="clear" w:color="auto" w:fill="FFFFFF"/>
        <w:tabs>
          <w:tab w:val="left" w:pos="993"/>
        </w:tabs>
        <w:ind w:left="0" w:firstLine="709"/>
        <w:jc w:val="both"/>
        <w:rPr>
          <w:i/>
          <w:sz w:val="28"/>
          <w:szCs w:val="28"/>
        </w:rPr>
      </w:pPr>
      <w:r w:rsidRPr="002A1A6A">
        <w:rPr>
          <w:i/>
          <w:sz w:val="28"/>
          <w:szCs w:val="28"/>
        </w:rPr>
        <w:t> Чем вызвана необходимость переименования и почему именно сейчас?</w:t>
      </w:r>
      <w:r w:rsidR="004159ED" w:rsidRPr="002A1A6A">
        <w:rPr>
          <w:i/>
          <w:sz w:val="28"/>
          <w:szCs w:val="28"/>
        </w:rPr>
        <w:t xml:space="preserve"> </w:t>
      </w:r>
    </w:p>
    <w:p w:rsidR="00CA3590" w:rsidRDefault="00CA3590" w:rsidP="00CA3590">
      <w:pPr>
        <w:pStyle w:val="a8"/>
        <w:shd w:val="clear" w:color="auto" w:fill="FFFFFF"/>
        <w:tabs>
          <w:tab w:val="left" w:pos="993"/>
        </w:tabs>
        <w:ind w:left="709"/>
        <w:jc w:val="both"/>
        <w:rPr>
          <w:sz w:val="28"/>
          <w:szCs w:val="28"/>
        </w:rPr>
      </w:pPr>
    </w:p>
    <w:p w:rsidR="00CA3590" w:rsidRPr="00A264AF" w:rsidRDefault="00CA3590" w:rsidP="00CA3590">
      <w:pPr>
        <w:pStyle w:val="a8"/>
        <w:shd w:val="clear" w:color="auto" w:fill="FFFFFF"/>
        <w:ind w:left="0" w:firstLine="709"/>
        <w:jc w:val="both"/>
        <w:rPr>
          <w:b/>
          <w:sz w:val="28"/>
          <w:szCs w:val="28"/>
          <w:u w:val="single"/>
        </w:rPr>
      </w:pPr>
      <w:r w:rsidRPr="00A264AF">
        <w:rPr>
          <w:b/>
          <w:sz w:val="28"/>
          <w:szCs w:val="28"/>
          <w:u w:val="single"/>
        </w:rPr>
        <w:t xml:space="preserve">Ответ </w:t>
      </w:r>
      <w:r>
        <w:rPr>
          <w:b/>
          <w:sz w:val="28"/>
          <w:szCs w:val="28"/>
          <w:u w:val="single"/>
        </w:rPr>
        <w:t>Управления государственной службы и кадров Правительства Воронежской области:</w:t>
      </w:r>
    </w:p>
    <w:p w:rsidR="00CA3590" w:rsidRDefault="00CA3590" w:rsidP="00CA3590">
      <w:pPr>
        <w:shd w:val="clear" w:color="auto" w:fill="FFFFFF"/>
        <w:tabs>
          <w:tab w:val="left" w:pos="993"/>
        </w:tabs>
        <w:jc w:val="both"/>
        <w:rPr>
          <w:sz w:val="28"/>
          <w:szCs w:val="28"/>
          <w:highlight w:val="yellow"/>
        </w:rPr>
      </w:pPr>
    </w:p>
    <w:p w:rsidR="00CA3590" w:rsidRPr="00CA3590" w:rsidRDefault="00CA3590" w:rsidP="00CA3590">
      <w:pPr>
        <w:spacing w:after="200" w:line="276" w:lineRule="auto"/>
        <w:ind w:firstLine="426"/>
        <w:jc w:val="both"/>
        <w:rPr>
          <w:rFonts w:eastAsiaTheme="minorHAnsi"/>
          <w:sz w:val="28"/>
          <w:szCs w:val="28"/>
          <w:lang w:eastAsia="en-US"/>
        </w:rPr>
      </w:pPr>
      <w:r w:rsidRPr="00CA3590">
        <w:rPr>
          <w:rFonts w:eastAsiaTheme="minorHAnsi"/>
          <w:sz w:val="28"/>
          <w:szCs w:val="28"/>
          <w:lang w:eastAsia="en-US"/>
        </w:rPr>
        <w:t xml:space="preserve">      Унификация наименований региональных органов власти – общероссийская тенденция.  Она связана с развитием единой системы публичной власти в Российской Федерации. Федеральный закон «Об общих принципах организации публичной власти в Российской Федерации» уже предусматривает обязательность наименования высшего исполнительного органа в регионе «Правительством», а для высшего должностного лица оставляет выбор между «Главой» региона и «Губернатором». Если высший исполнительный орган – это правительство, то, в соответствии с принципом единых подходов построения системы публичной власти в стране наименования исполнительных органов регионов должны быть аналогичны федеральным. По этому пути идет практика государственного строительства в других регионах: в 10 регионах Центрального федерального округа исполнительные органы называются министерствами. Момент для переименования был выбран таким образом, чтобы совместить его с формированием нового состава Правительства Воронежской области и изменением структуры исполнительных органов, в целях уменьшения административных издержек и осуществления всех изменений одним действием.</w:t>
      </w:r>
    </w:p>
    <w:p w:rsidR="00C35455" w:rsidRPr="002A1A6A" w:rsidRDefault="00C35455" w:rsidP="00C35455">
      <w:pPr>
        <w:pStyle w:val="a8"/>
        <w:shd w:val="clear" w:color="auto" w:fill="FFFFFF"/>
        <w:ind w:left="0" w:firstLine="709"/>
        <w:jc w:val="both"/>
        <w:rPr>
          <w:i/>
          <w:sz w:val="28"/>
          <w:szCs w:val="28"/>
        </w:rPr>
      </w:pPr>
    </w:p>
    <w:p w:rsidR="00C35455" w:rsidRPr="002A1A6A" w:rsidRDefault="00C35455" w:rsidP="00C35455">
      <w:pPr>
        <w:pStyle w:val="a8"/>
        <w:numPr>
          <w:ilvl w:val="0"/>
          <w:numId w:val="8"/>
        </w:numPr>
        <w:shd w:val="clear" w:color="auto" w:fill="FFFFFF"/>
        <w:tabs>
          <w:tab w:val="left" w:pos="993"/>
        </w:tabs>
        <w:ind w:left="0" w:firstLine="709"/>
        <w:jc w:val="both"/>
        <w:rPr>
          <w:i/>
          <w:sz w:val="28"/>
          <w:szCs w:val="28"/>
        </w:rPr>
      </w:pPr>
      <w:r w:rsidRPr="002A1A6A">
        <w:rPr>
          <w:i/>
          <w:sz w:val="28"/>
          <w:szCs w:val="28"/>
        </w:rPr>
        <w:t> Чем работа министерств, решаемые ими задачи и выполняемые ими функции отличаются от тех, что были у управлений и департаментов (конкретные примеры)?</w:t>
      </w:r>
      <w:r w:rsidR="004159ED" w:rsidRPr="002A1A6A">
        <w:rPr>
          <w:i/>
          <w:sz w:val="28"/>
          <w:szCs w:val="28"/>
        </w:rPr>
        <w:t xml:space="preserve"> </w:t>
      </w:r>
    </w:p>
    <w:p w:rsidR="00CA3590" w:rsidRDefault="00CA3590" w:rsidP="00CA3590">
      <w:pPr>
        <w:shd w:val="clear" w:color="auto" w:fill="FFFFFF"/>
        <w:jc w:val="both"/>
        <w:rPr>
          <w:b/>
          <w:sz w:val="28"/>
          <w:szCs w:val="28"/>
          <w:u w:val="single"/>
        </w:rPr>
      </w:pPr>
    </w:p>
    <w:p w:rsidR="00CA3590" w:rsidRDefault="00CA3590" w:rsidP="00CA3590">
      <w:pPr>
        <w:shd w:val="clear" w:color="auto" w:fill="FFFFFF"/>
        <w:ind w:firstLine="851"/>
        <w:jc w:val="both"/>
        <w:rPr>
          <w:b/>
          <w:sz w:val="28"/>
          <w:szCs w:val="28"/>
          <w:u w:val="single"/>
        </w:rPr>
      </w:pPr>
      <w:r w:rsidRPr="00CA3590">
        <w:rPr>
          <w:b/>
          <w:sz w:val="28"/>
          <w:szCs w:val="28"/>
          <w:u w:val="single"/>
        </w:rPr>
        <w:t>Ответ Управления государственной службы и кадров Правительства Воронежской области:</w:t>
      </w:r>
    </w:p>
    <w:p w:rsidR="00CA3590" w:rsidRPr="00E3698C" w:rsidRDefault="00CA3590" w:rsidP="00E3698C">
      <w:pPr>
        <w:spacing w:after="200" w:line="276" w:lineRule="auto"/>
        <w:ind w:firstLine="851"/>
        <w:jc w:val="both"/>
        <w:rPr>
          <w:rFonts w:eastAsiaTheme="minorHAnsi"/>
          <w:sz w:val="28"/>
          <w:szCs w:val="28"/>
          <w:lang w:eastAsia="en-US"/>
        </w:rPr>
      </w:pPr>
      <w:r w:rsidRPr="00CA3590">
        <w:rPr>
          <w:rFonts w:eastAsiaTheme="minorHAnsi"/>
          <w:sz w:val="26"/>
          <w:szCs w:val="26"/>
          <w:lang w:eastAsia="en-US"/>
        </w:rPr>
        <w:br/>
      </w:r>
      <w:r w:rsidRPr="00CA3590">
        <w:rPr>
          <w:rFonts w:eastAsiaTheme="minorHAnsi"/>
          <w:sz w:val="28"/>
          <w:szCs w:val="28"/>
          <w:lang w:eastAsia="en-US"/>
        </w:rPr>
        <w:t xml:space="preserve">            Работа министерств в большей степени будет направлена на нормативно-правовое регулирование и выработку государственной политики в соответствующих сферах деятельности, координацию работы сети подведомственных учреждений. Состав функций и обязанностей министерств, которые переименованы из департаментов, остался прежним.  </w:t>
      </w:r>
    </w:p>
    <w:p w:rsidR="00CA3590" w:rsidRPr="002A1A6A" w:rsidRDefault="00CA3590" w:rsidP="00CA3590">
      <w:pPr>
        <w:pStyle w:val="a8"/>
        <w:shd w:val="clear" w:color="auto" w:fill="FFFFFF"/>
        <w:tabs>
          <w:tab w:val="left" w:pos="993"/>
        </w:tabs>
        <w:ind w:left="709"/>
        <w:jc w:val="both"/>
        <w:rPr>
          <w:i/>
          <w:sz w:val="28"/>
          <w:szCs w:val="28"/>
          <w:highlight w:val="yellow"/>
        </w:rPr>
      </w:pPr>
    </w:p>
    <w:p w:rsidR="00C35455" w:rsidRPr="002A1A6A" w:rsidRDefault="00C35455" w:rsidP="00756EED">
      <w:pPr>
        <w:pStyle w:val="a8"/>
        <w:numPr>
          <w:ilvl w:val="0"/>
          <w:numId w:val="8"/>
        </w:numPr>
        <w:shd w:val="clear" w:color="auto" w:fill="FFFFFF"/>
        <w:tabs>
          <w:tab w:val="left" w:pos="1134"/>
        </w:tabs>
        <w:ind w:left="0" w:firstLine="709"/>
        <w:jc w:val="both"/>
        <w:rPr>
          <w:i/>
          <w:sz w:val="28"/>
          <w:szCs w:val="28"/>
        </w:rPr>
      </w:pPr>
      <w:r w:rsidRPr="002A1A6A">
        <w:rPr>
          <w:i/>
          <w:sz w:val="28"/>
          <w:szCs w:val="28"/>
        </w:rPr>
        <w:t>Какова общая штатная численность всех министерств (количество сотрудников)? Какой была общая штатная численность департаментов и управлений? Если численность министерств выше - за счёт чего она увеличилась, если меньше - за счёт чего уменьшилась?</w:t>
      </w:r>
      <w:r w:rsidR="004159ED" w:rsidRPr="002A1A6A">
        <w:rPr>
          <w:i/>
          <w:sz w:val="28"/>
          <w:szCs w:val="28"/>
        </w:rPr>
        <w:t xml:space="preserve"> </w:t>
      </w:r>
    </w:p>
    <w:p w:rsidR="00CA3590" w:rsidRPr="00CA3590" w:rsidRDefault="00CA3590" w:rsidP="00CA3590">
      <w:pPr>
        <w:pStyle w:val="a8"/>
        <w:shd w:val="clear" w:color="auto" w:fill="FFFFFF"/>
        <w:tabs>
          <w:tab w:val="left" w:pos="1134"/>
        </w:tabs>
        <w:ind w:left="709"/>
        <w:jc w:val="both"/>
        <w:rPr>
          <w:sz w:val="28"/>
          <w:szCs w:val="28"/>
        </w:rPr>
      </w:pPr>
    </w:p>
    <w:p w:rsidR="00CA3590" w:rsidRPr="00A264AF" w:rsidRDefault="00CA3590" w:rsidP="00CA3590">
      <w:pPr>
        <w:pStyle w:val="a8"/>
        <w:shd w:val="clear" w:color="auto" w:fill="FFFFFF"/>
        <w:ind w:left="0" w:firstLine="709"/>
        <w:jc w:val="both"/>
        <w:rPr>
          <w:b/>
          <w:sz w:val="28"/>
          <w:szCs w:val="28"/>
          <w:u w:val="single"/>
        </w:rPr>
      </w:pPr>
      <w:r w:rsidRPr="00A264AF">
        <w:rPr>
          <w:b/>
          <w:sz w:val="28"/>
          <w:szCs w:val="28"/>
          <w:u w:val="single"/>
        </w:rPr>
        <w:lastRenderedPageBreak/>
        <w:t xml:space="preserve">Ответ </w:t>
      </w:r>
      <w:r>
        <w:rPr>
          <w:b/>
          <w:sz w:val="28"/>
          <w:szCs w:val="28"/>
          <w:u w:val="single"/>
        </w:rPr>
        <w:t>Управления государственной службы и кадров Правительства Воронежской области:</w:t>
      </w:r>
    </w:p>
    <w:p w:rsidR="00CA3590" w:rsidRDefault="00CA3590" w:rsidP="00C35455">
      <w:pPr>
        <w:shd w:val="clear" w:color="auto" w:fill="FFFFFF"/>
        <w:ind w:firstLine="709"/>
        <w:jc w:val="both"/>
        <w:rPr>
          <w:sz w:val="28"/>
          <w:szCs w:val="28"/>
        </w:rPr>
      </w:pPr>
    </w:p>
    <w:p w:rsidR="00CA3590" w:rsidRPr="00CA3590" w:rsidRDefault="00CA3590" w:rsidP="00CA3590">
      <w:pPr>
        <w:spacing w:after="200" w:line="276" w:lineRule="auto"/>
        <w:ind w:firstLine="360"/>
        <w:jc w:val="both"/>
        <w:rPr>
          <w:rFonts w:eastAsiaTheme="minorHAnsi"/>
          <w:sz w:val="28"/>
          <w:szCs w:val="28"/>
          <w:lang w:eastAsia="en-US"/>
        </w:rPr>
      </w:pPr>
      <w:r w:rsidRPr="00CA3590">
        <w:rPr>
          <w:rFonts w:eastAsiaTheme="minorHAnsi"/>
          <w:sz w:val="28"/>
          <w:szCs w:val="28"/>
          <w:lang w:eastAsia="en-US"/>
        </w:rPr>
        <w:t xml:space="preserve">    Штатная численность всех сотрудников исполнительных органов Воронежской области, в том числе и министерств, останется прежней. </w:t>
      </w:r>
    </w:p>
    <w:p w:rsidR="00CA3590" w:rsidRPr="00C35455" w:rsidRDefault="00CA3590" w:rsidP="00C35455">
      <w:pPr>
        <w:shd w:val="clear" w:color="auto" w:fill="FFFFFF"/>
        <w:ind w:firstLine="709"/>
        <w:jc w:val="both"/>
        <w:rPr>
          <w:sz w:val="28"/>
          <w:szCs w:val="28"/>
        </w:rPr>
      </w:pPr>
    </w:p>
    <w:p w:rsidR="002A1A6A" w:rsidRPr="00473AD9" w:rsidRDefault="00473AD9" w:rsidP="00473AD9">
      <w:pPr>
        <w:pStyle w:val="a8"/>
        <w:shd w:val="clear" w:color="auto" w:fill="FFFFFF"/>
        <w:tabs>
          <w:tab w:val="left" w:pos="1134"/>
        </w:tabs>
        <w:ind w:left="709"/>
        <w:jc w:val="both"/>
        <w:rPr>
          <w:i/>
          <w:color w:val="FF0000"/>
          <w:sz w:val="28"/>
          <w:szCs w:val="28"/>
        </w:rPr>
      </w:pPr>
      <w:r w:rsidRPr="00473AD9">
        <w:rPr>
          <w:i/>
          <w:sz w:val="28"/>
          <w:szCs w:val="28"/>
        </w:rPr>
        <w:t>Отметим, что на аналогичный вопрос (и на другие по выбранной вами теме) уже отвечал г</w:t>
      </w:r>
      <w:r w:rsidR="002A1A6A" w:rsidRPr="00473AD9">
        <w:rPr>
          <w:i/>
          <w:sz w:val="28"/>
          <w:szCs w:val="28"/>
        </w:rPr>
        <w:t xml:space="preserve">убернатор </w:t>
      </w:r>
      <w:r w:rsidRPr="00473AD9">
        <w:rPr>
          <w:i/>
          <w:sz w:val="28"/>
          <w:szCs w:val="28"/>
        </w:rPr>
        <w:t xml:space="preserve">Александр Викторович Гусев </w:t>
      </w:r>
      <w:r w:rsidR="002A1A6A" w:rsidRPr="00473AD9">
        <w:rPr>
          <w:i/>
          <w:sz w:val="28"/>
          <w:szCs w:val="28"/>
        </w:rPr>
        <w:t>в прямом эфире 06.10.2023</w:t>
      </w:r>
      <w:r w:rsidRPr="00473AD9">
        <w:rPr>
          <w:i/>
          <w:sz w:val="28"/>
          <w:szCs w:val="28"/>
        </w:rPr>
        <w:t xml:space="preserve"> - </w:t>
      </w:r>
      <w:hyperlink r:id="rId5" w:history="1">
        <w:r w:rsidR="002A1A6A" w:rsidRPr="00473AD9">
          <w:rPr>
            <w:rStyle w:val="a3"/>
            <w:i/>
            <w:color w:val="auto"/>
            <w:sz w:val="28"/>
            <w:szCs w:val="28"/>
          </w:rPr>
          <w:t>https://t.me/govvrn36/13336</w:t>
        </w:r>
      </w:hyperlink>
      <w:r w:rsidR="0048109C">
        <w:rPr>
          <w:i/>
          <w:sz w:val="28"/>
          <w:szCs w:val="28"/>
        </w:rPr>
        <w:t xml:space="preserve"> «...но это не добавит</w:t>
      </w:r>
      <w:r w:rsidR="002A1A6A" w:rsidRPr="00473AD9">
        <w:rPr>
          <w:i/>
          <w:sz w:val="28"/>
          <w:szCs w:val="28"/>
        </w:rPr>
        <w:t xml:space="preserve"> им материального стимулировани</w:t>
      </w:r>
      <w:r w:rsidR="006E0841" w:rsidRPr="00473AD9">
        <w:rPr>
          <w:i/>
          <w:sz w:val="28"/>
          <w:szCs w:val="28"/>
        </w:rPr>
        <w:t>я, потому что фонд оплаты труда</w:t>
      </w:r>
      <w:r w:rsidR="002A1A6A" w:rsidRPr="00473AD9">
        <w:rPr>
          <w:i/>
          <w:sz w:val="28"/>
          <w:szCs w:val="28"/>
        </w:rPr>
        <w:t xml:space="preserve"> остается неизменным…»</w:t>
      </w:r>
      <w:r w:rsidRPr="00473AD9">
        <w:rPr>
          <w:i/>
          <w:sz w:val="28"/>
          <w:szCs w:val="28"/>
        </w:rPr>
        <w:t xml:space="preserve">. </w:t>
      </w:r>
    </w:p>
    <w:p w:rsidR="00C35455" w:rsidRPr="00473AD9" w:rsidRDefault="00C35455" w:rsidP="00C35455">
      <w:pPr>
        <w:pStyle w:val="a8"/>
        <w:shd w:val="clear" w:color="auto" w:fill="FFFFFF"/>
        <w:ind w:left="0" w:firstLine="709"/>
        <w:jc w:val="both"/>
        <w:rPr>
          <w:sz w:val="28"/>
          <w:szCs w:val="28"/>
        </w:rPr>
      </w:pPr>
    </w:p>
    <w:p w:rsidR="002A1A6A" w:rsidRPr="00473AD9" w:rsidRDefault="00C35455" w:rsidP="004159ED">
      <w:pPr>
        <w:pStyle w:val="a8"/>
        <w:numPr>
          <w:ilvl w:val="0"/>
          <w:numId w:val="8"/>
        </w:numPr>
        <w:shd w:val="clear" w:color="auto" w:fill="FFFFFF"/>
        <w:ind w:left="0" w:firstLine="709"/>
        <w:jc w:val="both"/>
        <w:rPr>
          <w:sz w:val="28"/>
          <w:szCs w:val="28"/>
        </w:rPr>
      </w:pPr>
      <w:r w:rsidRPr="00473AD9">
        <w:rPr>
          <w:sz w:val="28"/>
          <w:szCs w:val="28"/>
        </w:rPr>
        <w:t>Как переименование департаментов и управлений в министерства должно повысить эффективность госуправления - то есть, каковые конкретные ожидаемые результаты улучшения показателей деятельности (как в целом, так и на примере отдельных министерств)? Как это переименование улучшит жизнь жителей региона (на конкретных примерах ожидаемых улучшений)?</w:t>
      </w:r>
      <w:r w:rsidR="001564D1" w:rsidRPr="00473AD9">
        <w:rPr>
          <w:sz w:val="28"/>
          <w:szCs w:val="28"/>
        </w:rPr>
        <w:t xml:space="preserve"> </w:t>
      </w:r>
    </w:p>
    <w:p w:rsidR="002A1A6A" w:rsidRPr="00473AD9" w:rsidRDefault="002A1A6A" w:rsidP="002A1A6A">
      <w:pPr>
        <w:pStyle w:val="a8"/>
        <w:shd w:val="clear" w:color="auto" w:fill="FFFFFF"/>
        <w:ind w:left="709"/>
        <w:jc w:val="both"/>
        <w:rPr>
          <w:sz w:val="28"/>
          <w:szCs w:val="28"/>
        </w:rPr>
      </w:pPr>
    </w:p>
    <w:p w:rsidR="004159ED" w:rsidRPr="00473AD9" w:rsidRDefault="00473AD9" w:rsidP="00473AD9">
      <w:pPr>
        <w:pStyle w:val="a8"/>
        <w:shd w:val="clear" w:color="auto" w:fill="FFFFFF"/>
        <w:ind w:left="709"/>
        <w:jc w:val="both"/>
        <w:rPr>
          <w:i/>
          <w:sz w:val="28"/>
          <w:szCs w:val="28"/>
        </w:rPr>
      </w:pPr>
      <w:r w:rsidRPr="00473AD9">
        <w:rPr>
          <w:i/>
          <w:sz w:val="28"/>
          <w:szCs w:val="28"/>
        </w:rPr>
        <w:t xml:space="preserve">- Речь в большей мере идет не о повышении эффективности, а о приведении регионального законодательстве к федеральному образцу (см. ответ на первый вопрос). </w:t>
      </w:r>
    </w:p>
    <w:p w:rsidR="00473AD9" w:rsidRPr="00473AD9" w:rsidRDefault="00473AD9" w:rsidP="00473AD9">
      <w:pPr>
        <w:pStyle w:val="a8"/>
        <w:shd w:val="clear" w:color="auto" w:fill="FFFFFF"/>
        <w:ind w:left="709"/>
        <w:jc w:val="both"/>
        <w:rPr>
          <w:i/>
          <w:sz w:val="28"/>
          <w:szCs w:val="28"/>
        </w:rPr>
      </w:pPr>
    </w:p>
    <w:p w:rsidR="00C35455" w:rsidRPr="00473AD9" w:rsidRDefault="00C35455" w:rsidP="00A264AF">
      <w:pPr>
        <w:pStyle w:val="a8"/>
        <w:numPr>
          <w:ilvl w:val="0"/>
          <w:numId w:val="8"/>
        </w:numPr>
        <w:shd w:val="clear" w:color="auto" w:fill="FFFFFF"/>
        <w:ind w:left="0" w:firstLine="709"/>
        <w:jc w:val="both"/>
        <w:rPr>
          <w:i/>
          <w:color w:val="FF0000"/>
          <w:sz w:val="28"/>
          <w:szCs w:val="28"/>
        </w:rPr>
      </w:pPr>
      <w:r w:rsidRPr="00473AD9">
        <w:rPr>
          <w:i/>
          <w:sz w:val="28"/>
          <w:szCs w:val="28"/>
        </w:rPr>
        <w:t>Сколько средств из бюджета области будет выделено на изготовление новых табличек, служебных визиток, удостоверений, бланков, печатей (хотелось бы конкретные суммы по каждой позиции), из каких источников будут взяты средства? Если есть уже заключённые контракты (договоры) на данные виды работ, просим указать организаторов, заказчиков и прислать ссылки на них в ЕИС.</w:t>
      </w:r>
      <w:r w:rsidR="004159ED" w:rsidRPr="00473AD9">
        <w:rPr>
          <w:i/>
          <w:sz w:val="28"/>
          <w:szCs w:val="28"/>
        </w:rPr>
        <w:t xml:space="preserve"> </w:t>
      </w:r>
    </w:p>
    <w:p w:rsidR="00A264AF" w:rsidRPr="00473AD9" w:rsidRDefault="00A264AF" w:rsidP="00A264AF">
      <w:pPr>
        <w:pStyle w:val="a8"/>
        <w:rPr>
          <w:color w:val="FF0000"/>
          <w:sz w:val="28"/>
          <w:szCs w:val="28"/>
        </w:rPr>
      </w:pPr>
    </w:p>
    <w:p w:rsidR="00A264AF" w:rsidRPr="00473AD9" w:rsidRDefault="00A264AF" w:rsidP="00A264AF">
      <w:pPr>
        <w:pStyle w:val="a8"/>
        <w:shd w:val="clear" w:color="auto" w:fill="FFFFFF"/>
        <w:ind w:left="0" w:firstLine="709"/>
        <w:jc w:val="both"/>
        <w:rPr>
          <w:b/>
          <w:sz w:val="28"/>
          <w:szCs w:val="28"/>
          <w:u w:val="single"/>
        </w:rPr>
      </w:pPr>
      <w:r w:rsidRPr="00473AD9">
        <w:rPr>
          <w:b/>
          <w:sz w:val="28"/>
          <w:szCs w:val="28"/>
          <w:u w:val="single"/>
        </w:rPr>
        <w:t>Ответ Министерства финансов Воронежской области:</w:t>
      </w:r>
    </w:p>
    <w:p w:rsidR="00A264AF" w:rsidRPr="00473AD9" w:rsidRDefault="00A264AF" w:rsidP="00A264AF">
      <w:pPr>
        <w:pStyle w:val="a8"/>
        <w:shd w:val="clear" w:color="auto" w:fill="FFFFFF"/>
        <w:ind w:left="0" w:firstLine="709"/>
        <w:jc w:val="both"/>
        <w:rPr>
          <w:sz w:val="28"/>
          <w:szCs w:val="28"/>
        </w:rPr>
      </w:pPr>
    </w:p>
    <w:p w:rsidR="00A264AF" w:rsidRPr="00473AD9" w:rsidRDefault="00A264AF" w:rsidP="00A264AF">
      <w:pPr>
        <w:pStyle w:val="a8"/>
        <w:shd w:val="clear" w:color="auto" w:fill="FFFFFF"/>
        <w:ind w:left="0" w:firstLine="709"/>
        <w:jc w:val="both"/>
        <w:rPr>
          <w:sz w:val="28"/>
          <w:szCs w:val="28"/>
        </w:rPr>
      </w:pPr>
      <w:r w:rsidRPr="00473AD9">
        <w:rPr>
          <w:sz w:val="28"/>
          <w:szCs w:val="28"/>
        </w:rPr>
        <w:t>Расходы на изготовление табличек, визиток, удостоверений, бланков, печатей осуществляются за счет смет исполнительных органов Воронежской области. Бюджетной классификацией указанные расходы не выделяются.</w:t>
      </w:r>
    </w:p>
    <w:p w:rsidR="00A264AF" w:rsidRPr="00473AD9" w:rsidRDefault="00A264AF" w:rsidP="00A264AF">
      <w:pPr>
        <w:pStyle w:val="a8"/>
        <w:shd w:val="clear" w:color="auto" w:fill="FFFFFF"/>
        <w:ind w:left="0" w:firstLine="709"/>
        <w:jc w:val="both"/>
        <w:rPr>
          <w:sz w:val="28"/>
          <w:szCs w:val="28"/>
        </w:rPr>
      </w:pPr>
      <w:r w:rsidRPr="00473AD9">
        <w:rPr>
          <w:sz w:val="28"/>
          <w:szCs w:val="28"/>
        </w:rPr>
        <w:t>Дополнительные средства на данные цели из областного бюджета выделять не планируется.</w:t>
      </w:r>
    </w:p>
    <w:p w:rsidR="00A264AF" w:rsidRPr="00473AD9" w:rsidRDefault="00A264AF" w:rsidP="00A264AF">
      <w:pPr>
        <w:pStyle w:val="a8"/>
        <w:shd w:val="clear" w:color="auto" w:fill="FFFFFF"/>
        <w:ind w:left="0" w:firstLine="709"/>
        <w:jc w:val="both"/>
        <w:rPr>
          <w:sz w:val="28"/>
          <w:szCs w:val="28"/>
        </w:rPr>
      </w:pPr>
      <w:r w:rsidRPr="00473AD9">
        <w:rPr>
          <w:sz w:val="28"/>
          <w:szCs w:val="28"/>
        </w:rPr>
        <w:t>Приобретение указанных материальных ценностей осуществляется в пределах ассигнований, предусмотренных исполнительным органам области законом об областном бюджете на текущий финансовый год.</w:t>
      </w:r>
    </w:p>
    <w:p w:rsidR="00A264AF" w:rsidRPr="00473AD9" w:rsidRDefault="00A264AF" w:rsidP="002A1A6A">
      <w:pPr>
        <w:shd w:val="clear" w:color="auto" w:fill="FFFFFF"/>
        <w:jc w:val="both"/>
        <w:rPr>
          <w:color w:val="FF0000"/>
          <w:sz w:val="28"/>
          <w:szCs w:val="28"/>
        </w:rPr>
      </w:pPr>
    </w:p>
    <w:p w:rsidR="00C35455" w:rsidRPr="00473AD9" w:rsidRDefault="00C35455" w:rsidP="00C35455">
      <w:pPr>
        <w:pStyle w:val="a8"/>
        <w:shd w:val="clear" w:color="auto" w:fill="FFFFFF"/>
        <w:ind w:left="0" w:firstLine="709"/>
        <w:jc w:val="both"/>
        <w:rPr>
          <w:sz w:val="28"/>
          <w:szCs w:val="28"/>
        </w:rPr>
      </w:pPr>
    </w:p>
    <w:p w:rsidR="00A264AF" w:rsidRPr="00473AD9" w:rsidRDefault="00C35455" w:rsidP="00A264AF">
      <w:pPr>
        <w:pStyle w:val="a8"/>
        <w:numPr>
          <w:ilvl w:val="0"/>
          <w:numId w:val="8"/>
        </w:numPr>
        <w:shd w:val="clear" w:color="auto" w:fill="FFFFFF"/>
        <w:ind w:left="0" w:firstLine="709"/>
        <w:jc w:val="both"/>
        <w:rPr>
          <w:i/>
          <w:sz w:val="28"/>
          <w:szCs w:val="28"/>
        </w:rPr>
      </w:pPr>
      <w:r w:rsidRPr="00473AD9">
        <w:rPr>
          <w:i/>
          <w:sz w:val="28"/>
          <w:szCs w:val="28"/>
        </w:rPr>
        <w:t>Какие ещё траты, кроме указанных в вопросе 6, будут произведены в связи с переименованием, на какие цели, из каких источников, на какую общую сумму?</w:t>
      </w:r>
    </w:p>
    <w:p w:rsidR="00A264AF" w:rsidRPr="00473AD9" w:rsidRDefault="00A264AF" w:rsidP="00A264AF">
      <w:pPr>
        <w:shd w:val="clear" w:color="auto" w:fill="FFFFFF"/>
        <w:ind w:left="709"/>
        <w:jc w:val="both"/>
        <w:rPr>
          <w:sz w:val="28"/>
          <w:szCs w:val="28"/>
        </w:rPr>
      </w:pPr>
    </w:p>
    <w:p w:rsidR="008E4355" w:rsidRDefault="008E4355" w:rsidP="00A264AF">
      <w:pPr>
        <w:pStyle w:val="a8"/>
        <w:shd w:val="clear" w:color="auto" w:fill="FFFFFF"/>
        <w:ind w:left="0" w:firstLine="709"/>
        <w:jc w:val="both"/>
        <w:rPr>
          <w:b/>
          <w:sz w:val="28"/>
          <w:szCs w:val="28"/>
          <w:u w:val="single"/>
        </w:rPr>
      </w:pPr>
    </w:p>
    <w:p w:rsidR="00A264AF" w:rsidRPr="00473AD9" w:rsidRDefault="00A264AF" w:rsidP="00A264AF">
      <w:pPr>
        <w:pStyle w:val="a8"/>
        <w:shd w:val="clear" w:color="auto" w:fill="FFFFFF"/>
        <w:ind w:left="0" w:firstLine="709"/>
        <w:jc w:val="both"/>
        <w:rPr>
          <w:b/>
          <w:sz w:val="28"/>
          <w:szCs w:val="28"/>
          <w:u w:val="single"/>
        </w:rPr>
      </w:pPr>
      <w:bookmarkStart w:id="0" w:name="_GoBack"/>
      <w:bookmarkEnd w:id="0"/>
      <w:r w:rsidRPr="00473AD9">
        <w:rPr>
          <w:b/>
          <w:sz w:val="28"/>
          <w:szCs w:val="28"/>
          <w:u w:val="single"/>
        </w:rPr>
        <w:lastRenderedPageBreak/>
        <w:t>Ответ Министерства финансов Воронежской области:</w:t>
      </w:r>
    </w:p>
    <w:p w:rsidR="00A264AF" w:rsidRPr="00473AD9" w:rsidRDefault="00A264AF" w:rsidP="00A264AF">
      <w:pPr>
        <w:pStyle w:val="a8"/>
        <w:shd w:val="clear" w:color="auto" w:fill="FFFFFF"/>
        <w:ind w:left="0" w:firstLine="709"/>
        <w:jc w:val="both"/>
        <w:rPr>
          <w:sz w:val="28"/>
          <w:szCs w:val="28"/>
        </w:rPr>
      </w:pPr>
    </w:p>
    <w:p w:rsidR="00A264AF" w:rsidRPr="00473AD9" w:rsidRDefault="00A264AF" w:rsidP="00A264AF">
      <w:pPr>
        <w:pStyle w:val="a8"/>
        <w:shd w:val="clear" w:color="auto" w:fill="FFFFFF"/>
        <w:ind w:left="0" w:firstLine="709"/>
        <w:jc w:val="both"/>
        <w:rPr>
          <w:sz w:val="28"/>
          <w:szCs w:val="28"/>
        </w:rPr>
      </w:pPr>
      <w:r w:rsidRPr="00473AD9">
        <w:rPr>
          <w:sz w:val="28"/>
          <w:szCs w:val="28"/>
        </w:rPr>
        <w:t>Других дополнительных расходов, связанных с переименованием исполнительных органов области, не требуется.</w:t>
      </w:r>
      <w:r w:rsidR="00473AD9" w:rsidRPr="00473AD9">
        <w:rPr>
          <w:sz w:val="28"/>
          <w:szCs w:val="28"/>
        </w:rPr>
        <w:t xml:space="preserve"> Это же было отражено в проекте закона, который утверждали депутаты Воронежской областной думы. </w:t>
      </w:r>
    </w:p>
    <w:p w:rsidR="00A264AF" w:rsidRPr="00473AD9" w:rsidRDefault="00A264AF" w:rsidP="00A264AF">
      <w:pPr>
        <w:shd w:val="clear" w:color="auto" w:fill="FFFFFF"/>
        <w:jc w:val="both"/>
        <w:rPr>
          <w:sz w:val="28"/>
          <w:szCs w:val="28"/>
        </w:rPr>
      </w:pPr>
    </w:p>
    <w:p w:rsidR="00C35455" w:rsidRPr="00473AD9" w:rsidRDefault="00C35455" w:rsidP="00A264AF">
      <w:pPr>
        <w:shd w:val="clear" w:color="auto" w:fill="FFFFFF"/>
        <w:jc w:val="both"/>
        <w:rPr>
          <w:sz w:val="28"/>
          <w:szCs w:val="28"/>
        </w:rPr>
      </w:pPr>
    </w:p>
    <w:p w:rsidR="002A1A6A" w:rsidRPr="00473AD9" w:rsidRDefault="00C35455" w:rsidP="002A1A6A">
      <w:pPr>
        <w:pStyle w:val="a8"/>
        <w:numPr>
          <w:ilvl w:val="0"/>
          <w:numId w:val="8"/>
        </w:numPr>
        <w:shd w:val="clear" w:color="auto" w:fill="FFFFFF"/>
        <w:ind w:left="142" w:firstLine="567"/>
        <w:jc w:val="both"/>
        <w:rPr>
          <w:i/>
          <w:sz w:val="28"/>
          <w:szCs w:val="28"/>
        </w:rPr>
      </w:pPr>
      <w:r w:rsidRPr="00473AD9">
        <w:rPr>
          <w:i/>
          <w:sz w:val="28"/>
          <w:szCs w:val="28"/>
        </w:rPr>
        <w:t>Какие в целом организационные изменения произошли в работе министерств по сравнению с департаментами и управлениями - то есть, принципиальные отличия министерств от департаментов и управлений, в чём важность каждого различия для жителей региона?</w:t>
      </w:r>
      <w:r w:rsidR="001564D1" w:rsidRPr="00473AD9">
        <w:rPr>
          <w:i/>
          <w:sz w:val="28"/>
          <w:szCs w:val="28"/>
        </w:rPr>
        <w:t xml:space="preserve"> – </w:t>
      </w:r>
    </w:p>
    <w:p w:rsidR="002A1A6A" w:rsidRPr="00473AD9" w:rsidRDefault="002A1A6A" w:rsidP="002A1A6A">
      <w:pPr>
        <w:pStyle w:val="a8"/>
        <w:shd w:val="clear" w:color="auto" w:fill="FFFFFF"/>
        <w:ind w:left="1069"/>
        <w:jc w:val="both"/>
        <w:rPr>
          <w:sz w:val="28"/>
          <w:szCs w:val="28"/>
        </w:rPr>
      </w:pPr>
    </w:p>
    <w:p w:rsidR="002A1A6A" w:rsidRPr="00473AD9" w:rsidRDefault="00473AD9" w:rsidP="002A1A6A">
      <w:pPr>
        <w:pStyle w:val="a8"/>
        <w:shd w:val="clear" w:color="auto" w:fill="FFFFFF"/>
        <w:ind w:left="1069"/>
        <w:jc w:val="both"/>
        <w:rPr>
          <w:i/>
          <w:sz w:val="28"/>
          <w:szCs w:val="28"/>
        </w:rPr>
      </w:pPr>
      <w:r w:rsidRPr="00473AD9">
        <w:rPr>
          <w:i/>
          <w:sz w:val="28"/>
          <w:szCs w:val="28"/>
        </w:rPr>
        <w:t xml:space="preserve">- Эти изменения происходят в данный момент, процесс продолжается, а результат будет заметен в долгосрочной перспективе.  </w:t>
      </w:r>
    </w:p>
    <w:p w:rsidR="002A1A6A" w:rsidRPr="00473AD9" w:rsidRDefault="002A1A6A" w:rsidP="002A1A6A">
      <w:pPr>
        <w:pStyle w:val="a8"/>
        <w:shd w:val="clear" w:color="auto" w:fill="FFFFFF"/>
        <w:ind w:left="1069"/>
        <w:jc w:val="both"/>
        <w:rPr>
          <w:sz w:val="28"/>
          <w:szCs w:val="28"/>
        </w:rPr>
      </w:pPr>
    </w:p>
    <w:p w:rsidR="00C35455" w:rsidRDefault="00C35455" w:rsidP="00C35455">
      <w:pPr>
        <w:shd w:val="clear" w:color="auto" w:fill="FFFFFF"/>
        <w:jc w:val="both"/>
        <w:rPr>
          <w:sz w:val="28"/>
          <w:szCs w:val="28"/>
        </w:rPr>
      </w:pPr>
    </w:p>
    <w:p w:rsidR="00BC34C9" w:rsidRPr="00AB5A67" w:rsidRDefault="003904CF" w:rsidP="00B64406">
      <w:pPr>
        <w:pStyle w:val="a4"/>
        <w:rPr>
          <w:sz w:val="18"/>
          <w:szCs w:val="18"/>
        </w:rPr>
      </w:pPr>
      <w:r w:rsidRPr="00AB5A67">
        <w:rPr>
          <w:sz w:val="18"/>
          <w:szCs w:val="18"/>
        </w:rPr>
        <w:t xml:space="preserve"> </w:t>
      </w:r>
    </w:p>
    <w:sectPr w:rsidR="00BC34C9" w:rsidRPr="00AB5A67" w:rsidSect="00A264AF">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1"/>
    <w:family w:val="modern"/>
    <w:pitch w:val="fixed"/>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1277"/>
    <w:multiLevelType w:val="hybridMultilevel"/>
    <w:tmpl w:val="C0E6B074"/>
    <w:lvl w:ilvl="0" w:tplc="BFCCA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CB1765"/>
    <w:multiLevelType w:val="multilevel"/>
    <w:tmpl w:val="769C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6E2960"/>
    <w:multiLevelType w:val="hybridMultilevel"/>
    <w:tmpl w:val="13DE7780"/>
    <w:lvl w:ilvl="0" w:tplc="1FF0C39C">
      <w:start w:val="1"/>
      <w:numFmt w:val="decimal"/>
      <w:lvlText w:val="%1."/>
      <w:lvlJc w:val="left"/>
      <w:pPr>
        <w:ind w:left="1069" w:hanging="360"/>
      </w:pPr>
      <w:rPr>
        <w:rFonts w:ascii="Times New Roman" w:hAnsi="Times New Roman" w:cs="Times New Roman" w:hint="default"/>
        <w:b/>
        <w:color w:val="2C2D2E"/>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A86356"/>
    <w:multiLevelType w:val="hybridMultilevel"/>
    <w:tmpl w:val="5AC82D6A"/>
    <w:lvl w:ilvl="0" w:tplc="D16804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8A23C7E"/>
    <w:multiLevelType w:val="hybridMultilevel"/>
    <w:tmpl w:val="2CB8E75A"/>
    <w:lvl w:ilvl="0" w:tplc="9F12F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660D08"/>
    <w:multiLevelType w:val="multilevel"/>
    <w:tmpl w:val="4856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A41608"/>
    <w:multiLevelType w:val="hybridMultilevel"/>
    <w:tmpl w:val="BD108EF0"/>
    <w:lvl w:ilvl="0" w:tplc="F4C841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AD37D74"/>
    <w:multiLevelType w:val="multilevel"/>
    <w:tmpl w:val="572C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CF"/>
    <w:rsid w:val="000C7BD0"/>
    <w:rsid w:val="000D5318"/>
    <w:rsid w:val="00101DDF"/>
    <w:rsid w:val="00115291"/>
    <w:rsid w:val="00115634"/>
    <w:rsid w:val="001564D1"/>
    <w:rsid w:val="001B30B8"/>
    <w:rsid w:val="001B4D2F"/>
    <w:rsid w:val="001C5D0C"/>
    <w:rsid w:val="00212F06"/>
    <w:rsid w:val="00234F8D"/>
    <w:rsid w:val="00286EA9"/>
    <w:rsid w:val="0029204B"/>
    <w:rsid w:val="002A1A6A"/>
    <w:rsid w:val="002A2287"/>
    <w:rsid w:val="002C5C0C"/>
    <w:rsid w:val="00323D3E"/>
    <w:rsid w:val="00342F1C"/>
    <w:rsid w:val="003904CF"/>
    <w:rsid w:val="003F145F"/>
    <w:rsid w:val="004159ED"/>
    <w:rsid w:val="00473AD9"/>
    <w:rsid w:val="0048109C"/>
    <w:rsid w:val="00481647"/>
    <w:rsid w:val="006C563F"/>
    <w:rsid w:val="006E0841"/>
    <w:rsid w:val="00712CBA"/>
    <w:rsid w:val="007E32B2"/>
    <w:rsid w:val="008B5A9B"/>
    <w:rsid w:val="008C0505"/>
    <w:rsid w:val="008E4355"/>
    <w:rsid w:val="009505EE"/>
    <w:rsid w:val="00A264AF"/>
    <w:rsid w:val="00A8360C"/>
    <w:rsid w:val="00AA3FFE"/>
    <w:rsid w:val="00AB5A67"/>
    <w:rsid w:val="00B05E95"/>
    <w:rsid w:val="00B64406"/>
    <w:rsid w:val="00BA7281"/>
    <w:rsid w:val="00BC34C9"/>
    <w:rsid w:val="00BC6A7A"/>
    <w:rsid w:val="00C35455"/>
    <w:rsid w:val="00CA3590"/>
    <w:rsid w:val="00CE54A4"/>
    <w:rsid w:val="00E3698C"/>
    <w:rsid w:val="00E46574"/>
    <w:rsid w:val="00FC138E"/>
    <w:rsid w:val="00FD4BFE"/>
    <w:rsid w:val="00FE2F2B"/>
    <w:rsid w:val="00FE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B3E7D-FF97-4D7A-BB0B-80939076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4C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nhideWhenUsed/>
    <w:qFormat/>
    <w:rsid w:val="003904CF"/>
    <w:pPr>
      <w:keepNext/>
      <w:suppressAutoHyphens/>
      <w:overflowPunct w:val="0"/>
      <w:autoSpaceDE w:val="0"/>
      <w:autoSpaceDN w:val="0"/>
      <w:adjustRightInd w:val="0"/>
      <w:spacing w:before="120"/>
      <w:outlineLvl w:val="2"/>
    </w:pPr>
    <w:rPr>
      <w:rFonts w:ascii="Arial" w:hAnsi="Arial"/>
      <w:i/>
      <w:iCs/>
      <w:color w:val="000000"/>
      <w:kern w:val="24"/>
      <w:sz w:val="20"/>
      <w:szCs w:val="20"/>
      <w:u w:val="single"/>
    </w:rPr>
  </w:style>
  <w:style w:type="paragraph" w:styleId="8">
    <w:name w:val="heading 8"/>
    <w:basedOn w:val="a"/>
    <w:next w:val="a"/>
    <w:link w:val="80"/>
    <w:semiHidden/>
    <w:unhideWhenUsed/>
    <w:qFormat/>
    <w:rsid w:val="003904C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04CF"/>
    <w:rPr>
      <w:rFonts w:ascii="Arial" w:eastAsia="Times New Roman" w:hAnsi="Arial" w:cs="Times New Roman"/>
      <w:i/>
      <w:iCs/>
      <w:color w:val="000000"/>
      <w:kern w:val="24"/>
      <w:sz w:val="20"/>
      <w:szCs w:val="20"/>
      <w:u w:val="single"/>
      <w:lang w:eastAsia="ru-RU"/>
    </w:rPr>
  </w:style>
  <w:style w:type="character" w:customStyle="1" w:styleId="80">
    <w:name w:val="Заголовок 8 Знак"/>
    <w:basedOn w:val="a0"/>
    <w:link w:val="8"/>
    <w:semiHidden/>
    <w:rsid w:val="003904CF"/>
    <w:rPr>
      <w:rFonts w:ascii="Times New Roman" w:eastAsia="Times New Roman" w:hAnsi="Times New Roman" w:cs="Times New Roman"/>
      <w:i/>
      <w:iCs/>
      <w:sz w:val="24"/>
      <w:szCs w:val="24"/>
      <w:lang w:eastAsia="ru-RU"/>
    </w:rPr>
  </w:style>
  <w:style w:type="character" w:styleId="a3">
    <w:name w:val="Hyperlink"/>
    <w:unhideWhenUsed/>
    <w:rsid w:val="003904CF"/>
    <w:rPr>
      <w:color w:val="0000FF"/>
      <w:u w:val="single"/>
    </w:rPr>
  </w:style>
  <w:style w:type="paragraph" w:styleId="a4">
    <w:name w:val="footer"/>
    <w:basedOn w:val="a"/>
    <w:link w:val="a5"/>
    <w:rsid w:val="003904CF"/>
    <w:pPr>
      <w:tabs>
        <w:tab w:val="center" w:pos="4677"/>
        <w:tab w:val="right" w:pos="9355"/>
      </w:tabs>
    </w:pPr>
  </w:style>
  <w:style w:type="character" w:customStyle="1" w:styleId="a5">
    <w:name w:val="Нижний колонтитул Знак"/>
    <w:basedOn w:val="a0"/>
    <w:link w:val="a4"/>
    <w:rsid w:val="003904CF"/>
    <w:rPr>
      <w:rFonts w:ascii="Times New Roman" w:eastAsia="Times New Roman" w:hAnsi="Times New Roman" w:cs="Times New Roman"/>
      <w:sz w:val="24"/>
      <w:szCs w:val="24"/>
      <w:lang w:eastAsia="ru-RU"/>
    </w:rPr>
  </w:style>
  <w:style w:type="paragraph" w:customStyle="1" w:styleId="PreformattedText">
    <w:name w:val="Preformatted Text"/>
    <w:basedOn w:val="a"/>
    <w:qFormat/>
    <w:rsid w:val="003904CF"/>
    <w:pPr>
      <w:widowControl w:val="0"/>
      <w:suppressAutoHyphens/>
    </w:pPr>
    <w:rPr>
      <w:rFonts w:ascii="Liberation Mono" w:eastAsia="Liberation Mono" w:hAnsi="Liberation Mono" w:cs="Liberation Mono"/>
      <w:sz w:val="20"/>
      <w:szCs w:val="20"/>
      <w:lang w:val="en-US" w:eastAsia="zh-CN" w:bidi="hi-IN"/>
    </w:rPr>
  </w:style>
  <w:style w:type="paragraph" w:styleId="a6">
    <w:name w:val="Balloon Text"/>
    <w:basedOn w:val="a"/>
    <w:link w:val="a7"/>
    <w:uiPriority w:val="99"/>
    <w:semiHidden/>
    <w:unhideWhenUsed/>
    <w:rsid w:val="003904CF"/>
    <w:rPr>
      <w:rFonts w:ascii="Tahoma" w:hAnsi="Tahoma" w:cs="Tahoma"/>
      <w:sz w:val="16"/>
      <w:szCs w:val="16"/>
    </w:rPr>
  </w:style>
  <w:style w:type="character" w:customStyle="1" w:styleId="a7">
    <w:name w:val="Текст выноски Знак"/>
    <w:basedOn w:val="a0"/>
    <w:link w:val="a6"/>
    <w:uiPriority w:val="99"/>
    <w:semiHidden/>
    <w:rsid w:val="003904CF"/>
    <w:rPr>
      <w:rFonts w:ascii="Tahoma" w:eastAsia="Times New Roman" w:hAnsi="Tahoma" w:cs="Tahoma"/>
      <w:sz w:val="16"/>
      <w:szCs w:val="16"/>
      <w:lang w:eastAsia="ru-RU"/>
    </w:rPr>
  </w:style>
  <w:style w:type="paragraph" w:customStyle="1" w:styleId="gmail-msolistparagraphcxspmiddlemrcssattr">
    <w:name w:val="gmail-msolistparagraphcxspmiddle_mr_css_attr"/>
    <w:basedOn w:val="a"/>
    <w:rsid w:val="00FE514F"/>
    <w:pPr>
      <w:spacing w:before="100" w:beforeAutospacing="1" w:after="100" w:afterAutospacing="1"/>
    </w:pPr>
  </w:style>
  <w:style w:type="paragraph" w:customStyle="1" w:styleId="gmail-msolistparagraphcxsplastmrcssattr">
    <w:name w:val="gmail-msolistparagraphcxsplast_mr_css_attr"/>
    <w:basedOn w:val="a"/>
    <w:rsid w:val="00FE514F"/>
    <w:pPr>
      <w:spacing w:before="100" w:beforeAutospacing="1" w:after="100" w:afterAutospacing="1"/>
    </w:pPr>
  </w:style>
  <w:style w:type="character" w:customStyle="1" w:styleId="js-phone-number">
    <w:name w:val="js-phone-number"/>
    <w:basedOn w:val="a0"/>
    <w:rsid w:val="0029204B"/>
  </w:style>
  <w:style w:type="paragraph" w:styleId="a8">
    <w:name w:val="List Paragraph"/>
    <w:basedOn w:val="a"/>
    <w:uiPriority w:val="34"/>
    <w:qFormat/>
    <w:rsid w:val="001B4D2F"/>
    <w:pPr>
      <w:ind w:left="720"/>
      <w:contextualSpacing/>
    </w:pPr>
  </w:style>
  <w:style w:type="paragraph" w:styleId="a9">
    <w:name w:val="Normal (Web)"/>
    <w:basedOn w:val="a"/>
    <w:uiPriority w:val="99"/>
    <w:unhideWhenUsed/>
    <w:rsid w:val="00E465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2801">
      <w:bodyDiv w:val="1"/>
      <w:marLeft w:val="0"/>
      <w:marRight w:val="0"/>
      <w:marTop w:val="0"/>
      <w:marBottom w:val="0"/>
      <w:divBdr>
        <w:top w:val="none" w:sz="0" w:space="0" w:color="auto"/>
        <w:left w:val="none" w:sz="0" w:space="0" w:color="auto"/>
        <w:bottom w:val="none" w:sz="0" w:space="0" w:color="auto"/>
        <w:right w:val="none" w:sz="0" w:space="0" w:color="auto"/>
      </w:divBdr>
      <w:divsChild>
        <w:div w:id="835725138">
          <w:marLeft w:val="120"/>
          <w:marRight w:val="0"/>
          <w:marTop w:val="0"/>
          <w:marBottom w:val="0"/>
          <w:divBdr>
            <w:top w:val="none" w:sz="0" w:space="0" w:color="auto"/>
            <w:left w:val="none" w:sz="0" w:space="0" w:color="auto"/>
            <w:bottom w:val="none" w:sz="0" w:space="0" w:color="auto"/>
            <w:right w:val="none" w:sz="0" w:space="0" w:color="auto"/>
          </w:divBdr>
        </w:div>
      </w:divsChild>
    </w:div>
    <w:div w:id="474221052">
      <w:bodyDiv w:val="1"/>
      <w:marLeft w:val="0"/>
      <w:marRight w:val="0"/>
      <w:marTop w:val="0"/>
      <w:marBottom w:val="0"/>
      <w:divBdr>
        <w:top w:val="none" w:sz="0" w:space="0" w:color="auto"/>
        <w:left w:val="none" w:sz="0" w:space="0" w:color="auto"/>
        <w:bottom w:val="none" w:sz="0" w:space="0" w:color="auto"/>
        <w:right w:val="none" w:sz="0" w:space="0" w:color="auto"/>
      </w:divBdr>
    </w:div>
    <w:div w:id="604508762">
      <w:bodyDiv w:val="1"/>
      <w:marLeft w:val="0"/>
      <w:marRight w:val="0"/>
      <w:marTop w:val="0"/>
      <w:marBottom w:val="0"/>
      <w:divBdr>
        <w:top w:val="none" w:sz="0" w:space="0" w:color="auto"/>
        <w:left w:val="none" w:sz="0" w:space="0" w:color="auto"/>
        <w:bottom w:val="none" w:sz="0" w:space="0" w:color="auto"/>
        <w:right w:val="none" w:sz="0" w:space="0" w:color="auto"/>
      </w:divBdr>
    </w:div>
    <w:div w:id="734666916">
      <w:bodyDiv w:val="1"/>
      <w:marLeft w:val="0"/>
      <w:marRight w:val="0"/>
      <w:marTop w:val="0"/>
      <w:marBottom w:val="0"/>
      <w:divBdr>
        <w:top w:val="none" w:sz="0" w:space="0" w:color="auto"/>
        <w:left w:val="none" w:sz="0" w:space="0" w:color="auto"/>
        <w:bottom w:val="none" w:sz="0" w:space="0" w:color="auto"/>
        <w:right w:val="none" w:sz="0" w:space="0" w:color="auto"/>
      </w:divBdr>
    </w:div>
    <w:div w:id="1145393137">
      <w:bodyDiv w:val="1"/>
      <w:marLeft w:val="0"/>
      <w:marRight w:val="0"/>
      <w:marTop w:val="0"/>
      <w:marBottom w:val="0"/>
      <w:divBdr>
        <w:top w:val="none" w:sz="0" w:space="0" w:color="auto"/>
        <w:left w:val="none" w:sz="0" w:space="0" w:color="auto"/>
        <w:bottom w:val="none" w:sz="0" w:space="0" w:color="auto"/>
        <w:right w:val="none" w:sz="0" w:space="0" w:color="auto"/>
      </w:divBdr>
      <w:divsChild>
        <w:div w:id="1492680113">
          <w:marLeft w:val="0"/>
          <w:marRight w:val="0"/>
          <w:marTop w:val="0"/>
          <w:marBottom w:val="0"/>
          <w:divBdr>
            <w:top w:val="none" w:sz="0" w:space="0" w:color="auto"/>
            <w:left w:val="none" w:sz="0" w:space="0" w:color="auto"/>
            <w:bottom w:val="none" w:sz="0" w:space="0" w:color="auto"/>
            <w:right w:val="none" w:sz="0" w:space="0" w:color="auto"/>
          </w:divBdr>
        </w:div>
        <w:div w:id="445933403">
          <w:marLeft w:val="0"/>
          <w:marRight w:val="0"/>
          <w:marTop w:val="0"/>
          <w:marBottom w:val="0"/>
          <w:divBdr>
            <w:top w:val="none" w:sz="0" w:space="0" w:color="auto"/>
            <w:left w:val="none" w:sz="0" w:space="0" w:color="auto"/>
            <w:bottom w:val="none" w:sz="0" w:space="0" w:color="auto"/>
            <w:right w:val="none" w:sz="0" w:space="0" w:color="auto"/>
          </w:divBdr>
        </w:div>
        <w:div w:id="1059553115">
          <w:marLeft w:val="0"/>
          <w:marRight w:val="0"/>
          <w:marTop w:val="0"/>
          <w:marBottom w:val="0"/>
          <w:divBdr>
            <w:top w:val="none" w:sz="0" w:space="0" w:color="auto"/>
            <w:left w:val="none" w:sz="0" w:space="0" w:color="auto"/>
            <w:bottom w:val="none" w:sz="0" w:space="0" w:color="auto"/>
            <w:right w:val="none" w:sz="0" w:space="0" w:color="auto"/>
          </w:divBdr>
        </w:div>
        <w:div w:id="25837805">
          <w:marLeft w:val="0"/>
          <w:marRight w:val="0"/>
          <w:marTop w:val="0"/>
          <w:marBottom w:val="0"/>
          <w:divBdr>
            <w:top w:val="none" w:sz="0" w:space="0" w:color="auto"/>
            <w:left w:val="none" w:sz="0" w:space="0" w:color="auto"/>
            <w:bottom w:val="none" w:sz="0" w:space="0" w:color="auto"/>
            <w:right w:val="none" w:sz="0" w:space="0" w:color="auto"/>
          </w:divBdr>
        </w:div>
        <w:div w:id="1481847649">
          <w:marLeft w:val="0"/>
          <w:marRight w:val="0"/>
          <w:marTop w:val="0"/>
          <w:marBottom w:val="0"/>
          <w:divBdr>
            <w:top w:val="none" w:sz="0" w:space="0" w:color="auto"/>
            <w:left w:val="none" w:sz="0" w:space="0" w:color="auto"/>
            <w:bottom w:val="none" w:sz="0" w:space="0" w:color="auto"/>
            <w:right w:val="none" w:sz="0" w:space="0" w:color="auto"/>
          </w:divBdr>
        </w:div>
        <w:div w:id="680551390">
          <w:marLeft w:val="0"/>
          <w:marRight w:val="0"/>
          <w:marTop w:val="0"/>
          <w:marBottom w:val="0"/>
          <w:divBdr>
            <w:top w:val="none" w:sz="0" w:space="0" w:color="auto"/>
            <w:left w:val="none" w:sz="0" w:space="0" w:color="auto"/>
            <w:bottom w:val="none" w:sz="0" w:space="0" w:color="auto"/>
            <w:right w:val="none" w:sz="0" w:space="0" w:color="auto"/>
          </w:divBdr>
        </w:div>
        <w:div w:id="1844081222">
          <w:marLeft w:val="0"/>
          <w:marRight w:val="0"/>
          <w:marTop w:val="0"/>
          <w:marBottom w:val="0"/>
          <w:divBdr>
            <w:top w:val="none" w:sz="0" w:space="0" w:color="auto"/>
            <w:left w:val="none" w:sz="0" w:space="0" w:color="auto"/>
            <w:bottom w:val="none" w:sz="0" w:space="0" w:color="auto"/>
            <w:right w:val="none" w:sz="0" w:space="0" w:color="auto"/>
          </w:divBdr>
        </w:div>
        <w:div w:id="34164585">
          <w:marLeft w:val="0"/>
          <w:marRight w:val="0"/>
          <w:marTop w:val="0"/>
          <w:marBottom w:val="0"/>
          <w:divBdr>
            <w:top w:val="none" w:sz="0" w:space="0" w:color="auto"/>
            <w:left w:val="none" w:sz="0" w:space="0" w:color="auto"/>
            <w:bottom w:val="none" w:sz="0" w:space="0" w:color="auto"/>
            <w:right w:val="none" w:sz="0" w:space="0" w:color="auto"/>
          </w:divBdr>
        </w:div>
        <w:div w:id="420612705">
          <w:marLeft w:val="0"/>
          <w:marRight w:val="0"/>
          <w:marTop w:val="0"/>
          <w:marBottom w:val="0"/>
          <w:divBdr>
            <w:top w:val="none" w:sz="0" w:space="0" w:color="auto"/>
            <w:left w:val="none" w:sz="0" w:space="0" w:color="auto"/>
            <w:bottom w:val="none" w:sz="0" w:space="0" w:color="auto"/>
            <w:right w:val="none" w:sz="0" w:space="0" w:color="auto"/>
          </w:divBdr>
        </w:div>
      </w:divsChild>
    </w:div>
    <w:div w:id="1189681709">
      <w:bodyDiv w:val="1"/>
      <w:marLeft w:val="0"/>
      <w:marRight w:val="0"/>
      <w:marTop w:val="0"/>
      <w:marBottom w:val="0"/>
      <w:divBdr>
        <w:top w:val="none" w:sz="0" w:space="0" w:color="auto"/>
        <w:left w:val="none" w:sz="0" w:space="0" w:color="auto"/>
        <w:bottom w:val="none" w:sz="0" w:space="0" w:color="auto"/>
        <w:right w:val="none" w:sz="0" w:space="0" w:color="auto"/>
      </w:divBdr>
      <w:divsChild>
        <w:div w:id="1726445550">
          <w:marLeft w:val="0"/>
          <w:marRight w:val="0"/>
          <w:marTop w:val="0"/>
          <w:marBottom w:val="0"/>
          <w:divBdr>
            <w:top w:val="none" w:sz="0" w:space="0" w:color="auto"/>
            <w:left w:val="none" w:sz="0" w:space="0" w:color="auto"/>
            <w:bottom w:val="none" w:sz="0" w:space="0" w:color="auto"/>
            <w:right w:val="none" w:sz="0" w:space="0" w:color="auto"/>
          </w:divBdr>
        </w:div>
        <w:div w:id="2135248978">
          <w:marLeft w:val="0"/>
          <w:marRight w:val="0"/>
          <w:marTop w:val="0"/>
          <w:marBottom w:val="0"/>
          <w:divBdr>
            <w:top w:val="none" w:sz="0" w:space="0" w:color="auto"/>
            <w:left w:val="none" w:sz="0" w:space="0" w:color="auto"/>
            <w:bottom w:val="none" w:sz="0" w:space="0" w:color="auto"/>
            <w:right w:val="none" w:sz="0" w:space="0" w:color="auto"/>
          </w:divBdr>
        </w:div>
        <w:div w:id="1922447926">
          <w:marLeft w:val="0"/>
          <w:marRight w:val="0"/>
          <w:marTop w:val="0"/>
          <w:marBottom w:val="0"/>
          <w:divBdr>
            <w:top w:val="none" w:sz="0" w:space="0" w:color="auto"/>
            <w:left w:val="none" w:sz="0" w:space="0" w:color="auto"/>
            <w:bottom w:val="none" w:sz="0" w:space="0" w:color="auto"/>
            <w:right w:val="none" w:sz="0" w:space="0" w:color="auto"/>
          </w:divBdr>
        </w:div>
        <w:div w:id="1391808685">
          <w:marLeft w:val="0"/>
          <w:marRight w:val="0"/>
          <w:marTop w:val="0"/>
          <w:marBottom w:val="0"/>
          <w:divBdr>
            <w:top w:val="none" w:sz="0" w:space="0" w:color="auto"/>
            <w:left w:val="none" w:sz="0" w:space="0" w:color="auto"/>
            <w:bottom w:val="none" w:sz="0" w:space="0" w:color="auto"/>
            <w:right w:val="none" w:sz="0" w:space="0" w:color="auto"/>
          </w:divBdr>
        </w:div>
        <w:div w:id="757822704">
          <w:marLeft w:val="0"/>
          <w:marRight w:val="0"/>
          <w:marTop w:val="0"/>
          <w:marBottom w:val="0"/>
          <w:divBdr>
            <w:top w:val="none" w:sz="0" w:space="0" w:color="auto"/>
            <w:left w:val="none" w:sz="0" w:space="0" w:color="auto"/>
            <w:bottom w:val="none" w:sz="0" w:space="0" w:color="auto"/>
            <w:right w:val="none" w:sz="0" w:space="0" w:color="auto"/>
          </w:divBdr>
        </w:div>
        <w:div w:id="1316371223">
          <w:marLeft w:val="0"/>
          <w:marRight w:val="0"/>
          <w:marTop w:val="0"/>
          <w:marBottom w:val="0"/>
          <w:divBdr>
            <w:top w:val="none" w:sz="0" w:space="0" w:color="auto"/>
            <w:left w:val="none" w:sz="0" w:space="0" w:color="auto"/>
            <w:bottom w:val="none" w:sz="0" w:space="0" w:color="auto"/>
            <w:right w:val="none" w:sz="0" w:space="0" w:color="auto"/>
          </w:divBdr>
        </w:div>
        <w:div w:id="2083064151">
          <w:marLeft w:val="0"/>
          <w:marRight w:val="0"/>
          <w:marTop w:val="0"/>
          <w:marBottom w:val="0"/>
          <w:divBdr>
            <w:top w:val="none" w:sz="0" w:space="0" w:color="auto"/>
            <w:left w:val="none" w:sz="0" w:space="0" w:color="auto"/>
            <w:bottom w:val="none" w:sz="0" w:space="0" w:color="auto"/>
            <w:right w:val="none" w:sz="0" w:space="0" w:color="auto"/>
          </w:divBdr>
        </w:div>
        <w:div w:id="1266383046">
          <w:marLeft w:val="0"/>
          <w:marRight w:val="0"/>
          <w:marTop w:val="0"/>
          <w:marBottom w:val="0"/>
          <w:divBdr>
            <w:top w:val="none" w:sz="0" w:space="0" w:color="auto"/>
            <w:left w:val="none" w:sz="0" w:space="0" w:color="auto"/>
            <w:bottom w:val="none" w:sz="0" w:space="0" w:color="auto"/>
            <w:right w:val="none" w:sz="0" w:space="0" w:color="auto"/>
          </w:divBdr>
        </w:div>
        <w:div w:id="1603339686">
          <w:marLeft w:val="0"/>
          <w:marRight w:val="0"/>
          <w:marTop w:val="0"/>
          <w:marBottom w:val="0"/>
          <w:divBdr>
            <w:top w:val="none" w:sz="0" w:space="0" w:color="auto"/>
            <w:left w:val="none" w:sz="0" w:space="0" w:color="auto"/>
            <w:bottom w:val="none" w:sz="0" w:space="0" w:color="auto"/>
            <w:right w:val="none" w:sz="0" w:space="0" w:color="auto"/>
          </w:divBdr>
        </w:div>
        <w:div w:id="1083332307">
          <w:marLeft w:val="0"/>
          <w:marRight w:val="0"/>
          <w:marTop w:val="0"/>
          <w:marBottom w:val="0"/>
          <w:divBdr>
            <w:top w:val="none" w:sz="0" w:space="0" w:color="auto"/>
            <w:left w:val="none" w:sz="0" w:space="0" w:color="auto"/>
            <w:bottom w:val="none" w:sz="0" w:space="0" w:color="auto"/>
            <w:right w:val="none" w:sz="0" w:space="0" w:color="auto"/>
          </w:divBdr>
        </w:div>
        <w:div w:id="1920018772">
          <w:marLeft w:val="0"/>
          <w:marRight w:val="0"/>
          <w:marTop w:val="0"/>
          <w:marBottom w:val="0"/>
          <w:divBdr>
            <w:top w:val="none" w:sz="0" w:space="0" w:color="auto"/>
            <w:left w:val="none" w:sz="0" w:space="0" w:color="auto"/>
            <w:bottom w:val="none" w:sz="0" w:space="0" w:color="auto"/>
            <w:right w:val="none" w:sz="0" w:space="0" w:color="auto"/>
          </w:divBdr>
        </w:div>
        <w:div w:id="384328820">
          <w:marLeft w:val="0"/>
          <w:marRight w:val="0"/>
          <w:marTop w:val="0"/>
          <w:marBottom w:val="0"/>
          <w:divBdr>
            <w:top w:val="none" w:sz="0" w:space="0" w:color="auto"/>
            <w:left w:val="none" w:sz="0" w:space="0" w:color="auto"/>
            <w:bottom w:val="none" w:sz="0" w:space="0" w:color="auto"/>
            <w:right w:val="none" w:sz="0" w:space="0" w:color="auto"/>
          </w:divBdr>
        </w:div>
        <w:div w:id="1768112769">
          <w:marLeft w:val="0"/>
          <w:marRight w:val="0"/>
          <w:marTop w:val="0"/>
          <w:marBottom w:val="0"/>
          <w:divBdr>
            <w:top w:val="none" w:sz="0" w:space="0" w:color="auto"/>
            <w:left w:val="none" w:sz="0" w:space="0" w:color="auto"/>
            <w:bottom w:val="none" w:sz="0" w:space="0" w:color="auto"/>
            <w:right w:val="none" w:sz="0" w:space="0" w:color="auto"/>
          </w:divBdr>
        </w:div>
        <w:div w:id="1806697003">
          <w:marLeft w:val="0"/>
          <w:marRight w:val="0"/>
          <w:marTop w:val="0"/>
          <w:marBottom w:val="0"/>
          <w:divBdr>
            <w:top w:val="none" w:sz="0" w:space="0" w:color="auto"/>
            <w:left w:val="none" w:sz="0" w:space="0" w:color="auto"/>
            <w:bottom w:val="none" w:sz="0" w:space="0" w:color="auto"/>
            <w:right w:val="none" w:sz="0" w:space="0" w:color="auto"/>
          </w:divBdr>
        </w:div>
        <w:div w:id="672955536">
          <w:marLeft w:val="0"/>
          <w:marRight w:val="0"/>
          <w:marTop w:val="0"/>
          <w:marBottom w:val="0"/>
          <w:divBdr>
            <w:top w:val="none" w:sz="0" w:space="0" w:color="auto"/>
            <w:left w:val="none" w:sz="0" w:space="0" w:color="auto"/>
            <w:bottom w:val="none" w:sz="0" w:space="0" w:color="auto"/>
            <w:right w:val="none" w:sz="0" w:space="0" w:color="auto"/>
          </w:divBdr>
        </w:div>
        <w:div w:id="1337153360">
          <w:marLeft w:val="0"/>
          <w:marRight w:val="0"/>
          <w:marTop w:val="0"/>
          <w:marBottom w:val="0"/>
          <w:divBdr>
            <w:top w:val="none" w:sz="0" w:space="0" w:color="auto"/>
            <w:left w:val="none" w:sz="0" w:space="0" w:color="auto"/>
            <w:bottom w:val="none" w:sz="0" w:space="0" w:color="auto"/>
            <w:right w:val="none" w:sz="0" w:space="0" w:color="auto"/>
          </w:divBdr>
        </w:div>
      </w:divsChild>
    </w:div>
    <w:div w:id="1343898235">
      <w:bodyDiv w:val="1"/>
      <w:marLeft w:val="0"/>
      <w:marRight w:val="0"/>
      <w:marTop w:val="0"/>
      <w:marBottom w:val="0"/>
      <w:divBdr>
        <w:top w:val="none" w:sz="0" w:space="0" w:color="auto"/>
        <w:left w:val="none" w:sz="0" w:space="0" w:color="auto"/>
        <w:bottom w:val="none" w:sz="0" w:space="0" w:color="auto"/>
        <w:right w:val="none" w:sz="0" w:space="0" w:color="auto"/>
      </w:divBdr>
    </w:div>
    <w:div w:id="1588466447">
      <w:bodyDiv w:val="1"/>
      <w:marLeft w:val="0"/>
      <w:marRight w:val="0"/>
      <w:marTop w:val="0"/>
      <w:marBottom w:val="0"/>
      <w:divBdr>
        <w:top w:val="none" w:sz="0" w:space="0" w:color="auto"/>
        <w:left w:val="none" w:sz="0" w:space="0" w:color="auto"/>
        <w:bottom w:val="none" w:sz="0" w:space="0" w:color="auto"/>
        <w:right w:val="none" w:sz="0" w:space="0" w:color="auto"/>
      </w:divBdr>
      <w:divsChild>
        <w:div w:id="815995405">
          <w:marLeft w:val="0"/>
          <w:marRight w:val="0"/>
          <w:marTop w:val="0"/>
          <w:marBottom w:val="0"/>
          <w:divBdr>
            <w:top w:val="none" w:sz="0" w:space="0" w:color="auto"/>
            <w:left w:val="none" w:sz="0" w:space="0" w:color="auto"/>
            <w:bottom w:val="none" w:sz="0" w:space="0" w:color="auto"/>
            <w:right w:val="none" w:sz="0" w:space="0" w:color="auto"/>
          </w:divBdr>
        </w:div>
        <w:div w:id="1879002498">
          <w:marLeft w:val="0"/>
          <w:marRight w:val="0"/>
          <w:marTop w:val="0"/>
          <w:marBottom w:val="0"/>
          <w:divBdr>
            <w:top w:val="none" w:sz="0" w:space="0" w:color="auto"/>
            <w:left w:val="none" w:sz="0" w:space="0" w:color="auto"/>
            <w:bottom w:val="none" w:sz="0" w:space="0" w:color="auto"/>
            <w:right w:val="none" w:sz="0" w:space="0" w:color="auto"/>
          </w:divBdr>
        </w:div>
        <w:div w:id="302272591">
          <w:marLeft w:val="0"/>
          <w:marRight w:val="0"/>
          <w:marTop w:val="0"/>
          <w:marBottom w:val="0"/>
          <w:divBdr>
            <w:top w:val="none" w:sz="0" w:space="0" w:color="auto"/>
            <w:left w:val="none" w:sz="0" w:space="0" w:color="auto"/>
            <w:bottom w:val="none" w:sz="0" w:space="0" w:color="auto"/>
            <w:right w:val="none" w:sz="0" w:space="0" w:color="auto"/>
          </w:divBdr>
        </w:div>
        <w:div w:id="279729951">
          <w:marLeft w:val="0"/>
          <w:marRight w:val="0"/>
          <w:marTop w:val="0"/>
          <w:marBottom w:val="0"/>
          <w:divBdr>
            <w:top w:val="none" w:sz="0" w:space="0" w:color="auto"/>
            <w:left w:val="none" w:sz="0" w:space="0" w:color="auto"/>
            <w:bottom w:val="none" w:sz="0" w:space="0" w:color="auto"/>
            <w:right w:val="none" w:sz="0" w:space="0" w:color="auto"/>
          </w:divBdr>
        </w:div>
        <w:div w:id="1448084378">
          <w:marLeft w:val="0"/>
          <w:marRight w:val="0"/>
          <w:marTop w:val="0"/>
          <w:marBottom w:val="0"/>
          <w:divBdr>
            <w:top w:val="none" w:sz="0" w:space="0" w:color="auto"/>
            <w:left w:val="none" w:sz="0" w:space="0" w:color="auto"/>
            <w:bottom w:val="none" w:sz="0" w:space="0" w:color="auto"/>
            <w:right w:val="none" w:sz="0" w:space="0" w:color="auto"/>
          </w:divBdr>
        </w:div>
        <w:div w:id="1071543422">
          <w:marLeft w:val="0"/>
          <w:marRight w:val="0"/>
          <w:marTop w:val="0"/>
          <w:marBottom w:val="0"/>
          <w:divBdr>
            <w:top w:val="none" w:sz="0" w:space="0" w:color="auto"/>
            <w:left w:val="none" w:sz="0" w:space="0" w:color="auto"/>
            <w:bottom w:val="none" w:sz="0" w:space="0" w:color="auto"/>
            <w:right w:val="none" w:sz="0" w:space="0" w:color="auto"/>
          </w:divBdr>
        </w:div>
        <w:div w:id="685399097">
          <w:marLeft w:val="0"/>
          <w:marRight w:val="0"/>
          <w:marTop w:val="0"/>
          <w:marBottom w:val="0"/>
          <w:divBdr>
            <w:top w:val="none" w:sz="0" w:space="0" w:color="auto"/>
            <w:left w:val="none" w:sz="0" w:space="0" w:color="auto"/>
            <w:bottom w:val="none" w:sz="0" w:space="0" w:color="auto"/>
            <w:right w:val="none" w:sz="0" w:space="0" w:color="auto"/>
          </w:divBdr>
        </w:div>
        <w:div w:id="660816760">
          <w:marLeft w:val="0"/>
          <w:marRight w:val="0"/>
          <w:marTop w:val="0"/>
          <w:marBottom w:val="0"/>
          <w:divBdr>
            <w:top w:val="none" w:sz="0" w:space="0" w:color="auto"/>
            <w:left w:val="none" w:sz="0" w:space="0" w:color="auto"/>
            <w:bottom w:val="none" w:sz="0" w:space="0" w:color="auto"/>
            <w:right w:val="none" w:sz="0" w:space="0" w:color="auto"/>
          </w:divBdr>
        </w:div>
        <w:div w:id="1599292926">
          <w:marLeft w:val="0"/>
          <w:marRight w:val="0"/>
          <w:marTop w:val="0"/>
          <w:marBottom w:val="0"/>
          <w:divBdr>
            <w:top w:val="none" w:sz="0" w:space="0" w:color="auto"/>
            <w:left w:val="none" w:sz="0" w:space="0" w:color="auto"/>
            <w:bottom w:val="none" w:sz="0" w:space="0" w:color="auto"/>
            <w:right w:val="none" w:sz="0" w:space="0" w:color="auto"/>
          </w:divBdr>
        </w:div>
        <w:div w:id="997071035">
          <w:marLeft w:val="0"/>
          <w:marRight w:val="0"/>
          <w:marTop w:val="0"/>
          <w:marBottom w:val="0"/>
          <w:divBdr>
            <w:top w:val="none" w:sz="0" w:space="0" w:color="auto"/>
            <w:left w:val="none" w:sz="0" w:space="0" w:color="auto"/>
            <w:bottom w:val="none" w:sz="0" w:space="0" w:color="auto"/>
            <w:right w:val="none" w:sz="0" w:space="0" w:color="auto"/>
          </w:divBdr>
        </w:div>
      </w:divsChild>
    </w:div>
    <w:div w:id="1786776038">
      <w:bodyDiv w:val="1"/>
      <w:marLeft w:val="0"/>
      <w:marRight w:val="0"/>
      <w:marTop w:val="0"/>
      <w:marBottom w:val="0"/>
      <w:divBdr>
        <w:top w:val="none" w:sz="0" w:space="0" w:color="auto"/>
        <w:left w:val="none" w:sz="0" w:space="0" w:color="auto"/>
        <w:bottom w:val="none" w:sz="0" w:space="0" w:color="auto"/>
        <w:right w:val="none" w:sz="0" w:space="0" w:color="auto"/>
      </w:divBdr>
    </w:div>
    <w:div w:id="1805348206">
      <w:bodyDiv w:val="1"/>
      <w:marLeft w:val="0"/>
      <w:marRight w:val="0"/>
      <w:marTop w:val="0"/>
      <w:marBottom w:val="0"/>
      <w:divBdr>
        <w:top w:val="none" w:sz="0" w:space="0" w:color="auto"/>
        <w:left w:val="none" w:sz="0" w:space="0" w:color="auto"/>
        <w:bottom w:val="none" w:sz="0" w:space="0" w:color="auto"/>
        <w:right w:val="none" w:sz="0" w:space="0" w:color="auto"/>
      </w:divBdr>
      <w:divsChild>
        <w:div w:id="794299730">
          <w:marLeft w:val="0"/>
          <w:marRight w:val="0"/>
          <w:marTop w:val="0"/>
          <w:marBottom w:val="0"/>
          <w:divBdr>
            <w:top w:val="none" w:sz="0" w:space="0" w:color="auto"/>
            <w:left w:val="none" w:sz="0" w:space="0" w:color="auto"/>
            <w:bottom w:val="none" w:sz="0" w:space="0" w:color="auto"/>
            <w:right w:val="none" w:sz="0" w:space="0" w:color="auto"/>
          </w:divBdr>
        </w:div>
        <w:div w:id="173544659">
          <w:marLeft w:val="0"/>
          <w:marRight w:val="0"/>
          <w:marTop w:val="0"/>
          <w:marBottom w:val="0"/>
          <w:divBdr>
            <w:top w:val="none" w:sz="0" w:space="0" w:color="auto"/>
            <w:left w:val="none" w:sz="0" w:space="0" w:color="auto"/>
            <w:bottom w:val="none" w:sz="0" w:space="0" w:color="auto"/>
            <w:right w:val="none" w:sz="0" w:space="0" w:color="auto"/>
          </w:divBdr>
        </w:div>
        <w:div w:id="2118325364">
          <w:marLeft w:val="0"/>
          <w:marRight w:val="0"/>
          <w:marTop w:val="0"/>
          <w:marBottom w:val="0"/>
          <w:divBdr>
            <w:top w:val="none" w:sz="0" w:space="0" w:color="auto"/>
            <w:left w:val="none" w:sz="0" w:space="0" w:color="auto"/>
            <w:bottom w:val="none" w:sz="0" w:space="0" w:color="auto"/>
            <w:right w:val="none" w:sz="0" w:space="0" w:color="auto"/>
          </w:divBdr>
        </w:div>
        <w:div w:id="738557518">
          <w:marLeft w:val="0"/>
          <w:marRight w:val="0"/>
          <w:marTop w:val="0"/>
          <w:marBottom w:val="0"/>
          <w:divBdr>
            <w:top w:val="none" w:sz="0" w:space="0" w:color="auto"/>
            <w:left w:val="none" w:sz="0" w:space="0" w:color="auto"/>
            <w:bottom w:val="none" w:sz="0" w:space="0" w:color="auto"/>
            <w:right w:val="none" w:sz="0" w:space="0" w:color="auto"/>
          </w:divBdr>
        </w:div>
        <w:div w:id="763460532">
          <w:marLeft w:val="0"/>
          <w:marRight w:val="0"/>
          <w:marTop w:val="0"/>
          <w:marBottom w:val="0"/>
          <w:divBdr>
            <w:top w:val="none" w:sz="0" w:space="0" w:color="auto"/>
            <w:left w:val="none" w:sz="0" w:space="0" w:color="auto"/>
            <w:bottom w:val="none" w:sz="0" w:space="0" w:color="auto"/>
            <w:right w:val="none" w:sz="0" w:space="0" w:color="auto"/>
          </w:divBdr>
        </w:div>
        <w:div w:id="1365592862">
          <w:marLeft w:val="0"/>
          <w:marRight w:val="0"/>
          <w:marTop w:val="0"/>
          <w:marBottom w:val="0"/>
          <w:divBdr>
            <w:top w:val="none" w:sz="0" w:space="0" w:color="auto"/>
            <w:left w:val="none" w:sz="0" w:space="0" w:color="auto"/>
            <w:bottom w:val="none" w:sz="0" w:space="0" w:color="auto"/>
            <w:right w:val="none" w:sz="0" w:space="0" w:color="auto"/>
          </w:divBdr>
        </w:div>
        <w:div w:id="1348170383">
          <w:marLeft w:val="0"/>
          <w:marRight w:val="0"/>
          <w:marTop w:val="0"/>
          <w:marBottom w:val="0"/>
          <w:divBdr>
            <w:top w:val="none" w:sz="0" w:space="0" w:color="auto"/>
            <w:left w:val="none" w:sz="0" w:space="0" w:color="auto"/>
            <w:bottom w:val="none" w:sz="0" w:space="0" w:color="auto"/>
            <w:right w:val="none" w:sz="0" w:space="0" w:color="auto"/>
          </w:divBdr>
        </w:div>
        <w:div w:id="288783386">
          <w:marLeft w:val="0"/>
          <w:marRight w:val="0"/>
          <w:marTop w:val="0"/>
          <w:marBottom w:val="0"/>
          <w:divBdr>
            <w:top w:val="none" w:sz="0" w:space="0" w:color="auto"/>
            <w:left w:val="none" w:sz="0" w:space="0" w:color="auto"/>
            <w:bottom w:val="none" w:sz="0" w:space="0" w:color="auto"/>
            <w:right w:val="none" w:sz="0" w:space="0" w:color="auto"/>
          </w:divBdr>
        </w:div>
        <w:div w:id="763576352">
          <w:marLeft w:val="0"/>
          <w:marRight w:val="0"/>
          <w:marTop w:val="0"/>
          <w:marBottom w:val="0"/>
          <w:divBdr>
            <w:top w:val="none" w:sz="0" w:space="0" w:color="auto"/>
            <w:left w:val="none" w:sz="0" w:space="0" w:color="auto"/>
            <w:bottom w:val="none" w:sz="0" w:space="0" w:color="auto"/>
            <w:right w:val="none" w:sz="0" w:space="0" w:color="auto"/>
          </w:divBdr>
        </w:div>
        <w:div w:id="465204966">
          <w:marLeft w:val="0"/>
          <w:marRight w:val="0"/>
          <w:marTop w:val="0"/>
          <w:marBottom w:val="0"/>
          <w:divBdr>
            <w:top w:val="none" w:sz="0" w:space="0" w:color="auto"/>
            <w:left w:val="none" w:sz="0" w:space="0" w:color="auto"/>
            <w:bottom w:val="none" w:sz="0" w:space="0" w:color="auto"/>
            <w:right w:val="none" w:sz="0" w:space="0" w:color="auto"/>
          </w:divBdr>
        </w:div>
        <w:div w:id="1995790571">
          <w:marLeft w:val="0"/>
          <w:marRight w:val="0"/>
          <w:marTop w:val="0"/>
          <w:marBottom w:val="0"/>
          <w:divBdr>
            <w:top w:val="none" w:sz="0" w:space="0" w:color="auto"/>
            <w:left w:val="none" w:sz="0" w:space="0" w:color="auto"/>
            <w:bottom w:val="none" w:sz="0" w:space="0" w:color="auto"/>
            <w:right w:val="none" w:sz="0" w:space="0" w:color="auto"/>
          </w:divBdr>
        </w:div>
        <w:div w:id="1686785815">
          <w:marLeft w:val="0"/>
          <w:marRight w:val="0"/>
          <w:marTop w:val="0"/>
          <w:marBottom w:val="0"/>
          <w:divBdr>
            <w:top w:val="none" w:sz="0" w:space="0" w:color="auto"/>
            <w:left w:val="none" w:sz="0" w:space="0" w:color="auto"/>
            <w:bottom w:val="none" w:sz="0" w:space="0" w:color="auto"/>
            <w:right w:val="none" w:sz="0" w:space="0" w:color="auto"/>
          </w:divBdr>
        </w:div>
        <w:div w:id="1314024586">
          <w:marLeft w:val="0"/>
          <w:marRight w:val="0"/>
          <w:marTop w:val="0"/>
          <w:marBottom w:val="0"/>
          <w:divBdr>
            <w:top w:val="none" w:sz="0" w:space="0" w:color="auto"/>
            <w:left w:val="none" w:sz="0" w:space="0" w:color="auto"/>
            <w:bottom w:val="none" w:sz="0" w:space="0" w:color="auto"/>
            <w:right w:val="none" w:sz="0" w:space="0" w:color="auto"/>
          </w:divBdr>
        </w:div>
        <w:div w:id="171577731">
          <w:marLeft w:val="0"/>
          <w:marRight w:val="0"/>
          <w:marTop w:val="0"/>
          <w:marBottom w:val="0"/>
          <w:divBdr>
            <w:top w:val="none" w:sz="0" w:space="0" w:color="auto"/>
            <w:left w:val="none" w:sz="0" w:space="0" w:color="auto"/>
            <w:bottom w:val="none" w:sz="0" w:space="0" w:color="auto"/>
            <w:right w:val="none" w:sz="0" w:space="0" w:color="auto"/>
          </w:divBdr>
        </w:div>
        <w:div w:id="1296719748">
          <w:marLeft w:val="0"/>
          <w:marRight w:val="0"/>
          <w:marTop w:val="0"/>
          <w:marBottom w:val="0"/>
          <w:divBdr>
            <w:top w:val="none" w:sz="0" w:space="0" w:color="auto"/>
            <w:left w:val="none" w:sz="0" w:space="0" w:color="auto"/>
            <w:bottom w:val="none" w:sz="0" w:space="0" w:color="auto"/>
            <w:right w:val="none" w:sz="0" w:space="0" w:color="auto"/>
          </w:divBdr>
        </w:div>
      </w:divsChild>
    </w:div>
    <w:div w:id="1966813810">
      <w:bodyDiv w:val="1"/>
      <w:marLeft w:val="0"/>
      <w:marRight w:val="0"/>
      <w:marTop w:val="0"/>
      <w:marBottom w:val="0"/>
      <w:divBdr>
        <w:top w:val="none" w:sz="0" w:space="0" w:color="auto"/>
        <w:left w:val="none" w:sz="0" w:space="0" w:color="auto"/>
        <w:bottom w:val="none" w:sz="0" w:space="0" w:color="auto"/>
        <w:right w:val="none" w:sz="0" w:space="0" w:color="auto"/>
      </w:divBdr>
      <w:divsChild>
        <w:div w:id="2095466350">
          <w:marLeft w:val="0"/>
          <w:marRight w:val="0"/>
          <w:marTop w:val="0"/>
          <w:marBottom w:val="160"/>
          <w:divBdr>
            <w:top w:val="none" w:sz="0" w:space="0" w:color="auto"/>
            <w:left w:val="none" w:sz="0" w:space="0" w:color="auto"/>
            <w:bottom w:val="none" w:sz="0" w:space="0" w:color="auto"/>
            <w:right w:val="none" w:sz="0" w:space="0" w:color="auto"/>
          </w:divBdr>
        </w:div>
      </w:divsChild>
    </w:div>
    <w:div w:id="20497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me/govvrn36/133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Гоптарь Вадим Святославович</dc:creator>
  <cp:lastModifiedBy>Сизинцева Светлана Николаевна</cp:lastModifiedBy>
  <cp:revision>6</cp:revision>
  <dcterms:created xsi:type="dcterms:W3CDTF">2023-10-30T14:16:00Z</dcterms:created>
  <dcterms:modified xsi:type="dcterms:W3CDTF">2023-10-30T14:54:00Z</dcterms:modified>
</cp:coreProperties>
</file>